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3854" w:rsidRPr="005A63B0" w:rsidRDefault="00804773" w:rsidP="005A63B0">
      <w:pPr>
        <w:spacing w:line="480" w:lineRule="auto"/>
        <w:jc w:val="center"/>
        <w:rPr>
          <w:rFonts w:ascii="Times New Roman" w:hAnsi="Times New Roman" w:cs="Times New Roman"/>
          <w:b/>
          <w:color w:val="000000"/>
          <w:sz w:val="24"/>
          <w:szCs w:val="24"/>
        </w:rPr>
      </w:pPr>
      <w:r w:rsidRPr="005A63B0">
        <w:rPr>
          <w:rFonts w:ascii="Times New Roman" w:hAnsi="Times New Roman" w:cs="Times New Roman"/>
          <w:b/>
          <w:i/>
          <w:iCs/>
          <w:color w:val="000000"/>
          <w:sz w:val="24"/>
          <w:szCs w:val="24"/>
        </w:rPr>
        <w:t>M</w:t>
      </w:r>
      <w:r w:rsidR="00831C62" w:rsidRPr="005A63B0">
        <w:rPr>
          <w:rFonts w:ascii="Times New Roman" w:hAnsi="Times New Roman" w:cs="Times New Roman"/>
          <w:b/>
          <w:i/>
          <w:iCs/>
          <w:color w:val="000000"/>
          <w:sz w:val="24"/>
          <w:szCs w:val="24"/>
        </w:rPr>
        <w:t>orality Will</w:t>
      </w:r>
    </w:p>
    <w:p w:rsidR="00C63854" w:rsidRPr="005A63B0" w:rsidRDefault="00C63854" w:rsidP="005A63B0">
      <w:pPr>
        <w:spacing w:line="480" w:lineRule="auto"/>
        <w:rPr>
          <w:rFonts w:ascii="Times New Roman" w:hAnsi="Times New Roman" w:cs="Times New Roman"/>
          <w:b/>
          <w:i/>
          <w:iCs/>
          <w:color w:val="000000"/>
          <w:sz w:val="24"/>
          <w:szCs w:val="24"/>
        </w:rPr>
      </w:pPr>
      <w:r w:rsidRPr="005A63B0">
        <w:rPr>
          <w:rFonts w:ascii="Times New Roman" w:hAnsi="Times New Roman" w:cs="Times New Roman"/>
          <w:b/>
          <w:i/>
          <w:iCs/>
          <w:color w:val="000000"/>
          <w:sz w:val="24"/>
          <w:szCs w:val="24"/>
        </w:rPr>
        <w:t>1. What is the dilemma regarding the relation between God and morality that Plato presents in the Euthyphro?</w:t>
      </w:r>
    </w:p>
    <w:p w:rsidR="0070322C" w:rsidRPr="005A63B0" w:rsidRDefault="0070322C" w:rsidP="005A63B0">
      <w:pPr>
        <w:spacing w:line="480" w:lineRule="auto"/>
        <w:rPr>
          <w:rFonts w:ascii="Times New Roman" w:hAnsi="Times New Roman" w:cs="Times New Roman"/>
          <w:i/>
          <w:iCs/>
          <w:color w:val="000000"/>
          <w:sz w:val="24"/>
          <w:szCs w:val="24"/>
        </w:rPr>
      </w:pPr>
      <w:r w:rsidRPr="005A63B0">
        <w:rPr>
          <w:rFonts w:ascii="Times New Roman" w:hAnsi="Times New Roman" w:cs="Times New Roman"/>
          <w:sz w:val="24"/>
          <w:szCs w:val="24"/>
        </w:rPr>
        <w:t>Are good things good because the gods approve of them, or do the gods approve of them because they are good?</w:t>
      </w:r>
    </w:p>
    <w:p w:rsidR="00C63854" w:rsidRPr="005A63B0" w:rsidRDefault="00C63854" w:rsidP="005A63B0">
      <w:pPr>
        <w:spacing w:line="480" w:lineRule="auto"/>
        <w:rPr>
          <w:rFonts w:ascii="Times New Roman" w:hAnsi="Times New Roman" w:cs="Times New Roman"/>
          <w:b/>
          <w:i/>
          <w:iCs/>
          <w:color w:val="000000"/>
          <w:sz w:val="24"/>
          <w:szCs w:val="24"/>
        </w:rPr>
      </w:pPr>
      <w:r w:rsidRPr="005A63B0">
        <w:rPr>
          <w:rFonts w:ascii="Times New Roman" w:hAnsi="Times New Roman" w:cs="Times New Roman"/>
          <w:b/>
          <w:i/>
          <w:iCs/>
          <w:color w:val="000000"/>
          <w:sz w:val="24"/>
          <w:szCs w:val="24"/>
        </w:rPr>
        <w:t>2. What are the definitions of “intellectualism” and “divine command theory”?</w:t>
      </w:r>
    </w:p>
    <w:p w:rsidR="0044050F" w:rsidRPr="005A63B0" w:rsidRDefault="0044050F" w:rsidP="005A63B0">
      <w:pPr>
        <w:pStyle w:val="ListParagraph"/>
        <w:numPr>
          <w:ilvl w:val="0"/>
          <w:numId w:val="1"/>
        </w:numPr>
        <w:spacing w:line="480" w:lineRule="auto"/>
        <w:rPr>
          <w:rFonts w:ascii="Times New Roman" w:hAnsi="Times New Roman" w:cs="Times New Roman"/>
          <w:sz w:val="24"/>
          <w:szCs w:val="24"/>
        </w:rPr>
      </w:pPr>
      <w:r w:rsidRPr="005A63B0">
        <w:rPr>
          <w:rFonts w:ascii="Times New Roman" w:hAnsi="Times New Roman" w:cs="Times New Roman"/>
          <w:i/>
          <w:iCs/>
          <w:sz w:val="24"/>
          <w:szCs w:val="24"/>
        </w:rPr>
        <w:t>Intellectualism</w:t>
      </w:r>
      <w:r w:rsidR="005A63B0" w:rsidRPr="005A63B0">
        <w:rPr>
          <w:rFonts w:ascii="Times New Roman" w:hAnsi="Times New Roman" w:cs="Times New Roman"/>
          <w:sz w:val="24"/>
          <w:szCs w:val="24"/>
        </w:rPr>
        <w:t xml:space="preserve"> </w:t>
      </w:r>
      <w:r w:rsidRPr="005A63B0">
        <w:rPr>
          <w:rFonts w:ascii="Times New Roman" w:hAnsi="Times New Roman" w:cs="Times New Roman"/>
          <w:sz w:val="24"/>
          <w:szCs w:val="24"/>
        </w:rPr>
        <w:t xml:space="preserve">is the </w:t>
      </w:r>
      <w:r w:rsidRPr="005A63B0">
        <w:rPr>
          <w:rFonts w:ascii="Times New Roman" w:hAnsi="Times New Roman" w:cs="Times New Roman"/>
          <w:sz w:val="24"/>
          <w:szCs w:val="24"/>
        </w:rPr>
        <w:t>view that moral principles originate from reason and God’s rational intellect.</w:t>
      </w:r>
    </w:p>
    <w:p w:rsidR="00652032" w:rsidRPr="005A63B0" w:rsidRDefault="00652032" w:rsidP="005A63B0">
      <w:pPr>
        <w:pStyle w:val="ListParagraph"/>
        <w:numPr>
          <w:ilvl w:val="0"/>
          <w:numId w:val="1"/>
        </w:numPr>
        <w:spacing w:line="480" w:lineRule="auto"/>
        <w:rPr>
          <w:rFonts w:ascii="Times New Roman" w:hAnsi="Times New Roman" w:cs="Times New Roman"/>
          <w:color w:val="000000"/>
          <w:sz w:val="24"/>
          <w:szCs w:val="24"/>
        </w:rPr>
      </w:pPr>
      <w:r w:rsidRPr="005A63B0">
        <w:rPr>
          <w:rStyle w:val="Emphasis"/>
          <w:rFonts w:ascii="Times New Roman" w:hAnsi="Times New Roman" w:cs="Times New Roman"/>
          <w:sz w:val="24"/>
          <w:szCs w:val="24"/>
        </w:rPr>
        <w:t>Divine Command Theory</w:t>
      </w:r>
      <w:r w:rsidRPr="005A63B0">
        <w:rPr>
          <w:rStyle w:val="acopre"/>
          <w:rFonts w:ascii="Times New Roman" w:hAnsi="Times New Roman" w:cs="Times New Roman"/>
          <w:sz w:val="24"/>
          <w:szCs w:val="24"/>
        </w:rPr>
        <w:t xml:space="preserve"> is the view that morality is somehow dependent upon God, and that moral obligation consists in obedience to God's </w:t>
      </w:r>
      <w:r w:rsidRPr="005A63B0">
        <w:rPr>
          <w:rStyle w:val="Emphasis"/>
          <w:rFonts w:ascii="Times New Roman" w:hAnsi="Times New Roman" w:cs="Times New Roman"/>
          <w:sz w:val="24"/>
          <w:szCs w:val="24"/>
        </w:rPr>
        <w:t>commands</w:t>
      </w:r>
      <w:r w:rsidRPr="005A63B0">
        <w:rPr>
          <w:rStyle w:val="acopre"/>
          <w:rFonts w:ascii="Times New Roman" w:hAnsi="Times New Roman" w:cs="Times New Roman"/>
          <w:sz w:val="24"/>
          <w:szCs w:val="24"/>
        </w:rPr>
        <w:t>.</w:t>
      </w:r>
    </w:p>
    <w:p w:rsidR="00C63854" w:rsidRPr="005A63B0" w:rsidRDefault="00C63854" w:rsidP="005A63B0">
      <w:pPr>
        <w:spacing w:line="480" w:lineRule="auto"/>
        <w:rPr>
          <w:rFonts w:ascii="Times New Roman" w:hAnsi="Times New Roman" w:cs="Times New Roman"/>
          <w:b/>
          <w:i/>
          <w:iCs/>
          <w:color w:val="000000"/>
          <w:sz w:val="24"/>
          <w:szCs w:val="24"/>
        </w:rPr>
      </w:pPr>
      <w:r w:rsidRPr="005A63B0">
        <w:rPr>
          <w:rFonts w:ascii="Times New Roman" w:hAnsi="Times New Roman" w:cs="Times New Roman"/>
          <w:b/>
          <w:i/>
          <w:iCs/>
          <w:color w:val="000000"/>
          <w:sz w:val="24"/>
          <w:szCs w:val="24"/>
        </w:rPr>
        <w:t>3. What does Scotus mean by the view that God has a genuinely free will?</w:t>
      </w:r>
    </w:p>
    <w:p w:rsidR="00652032" w:rsidRPr="005A63B0" w:rsidRDefault="00652032" w:rsidP="005A63B0">
      <w:pPr>
        <w:spacing w:line="480" w:lineRule="auto"/>
        <w:rPr>
          <w:rFonts w:ascii="Times New Roman" w:hAnsi="Times New Roman" w:cs="Times New Roman"/>
          <w:color w:val="000000"/>
          <w:sz w:val="24"/>
          <w:szCs w:val="24"/>
        </w:rPr>
      </w:pPr>
      <w:r w:rsidRPr="005A63B0">
        <w:rPr>
          <w:rFonts w:ascii="Times New Roman" w:hAnsi="Times New Roman" w:cs="Times New Roman"/>
          <w:sz w:val="24"/>
          <w:szCs w:val="24"/>
        </w:rPr>
        <w:t>He means that</w:t>
      </w:r>
      <w:r w:rsidRPr="005A63B0">
        <w:rPr>
          <w:rFonts w:ascii="Times New Roman" w:hAnsi="Times New Roman" w:cs="Times New Roman"/>
          <w:sz w:val="24"/>
          <w:szCs w:val="24"/>
        </w:rPr>
        <w:t xml:space="preserve"> God could have willed things differently than he ac</w:t>
      </w:r>
      <w:r w:rsidR="00A22442" w:rsidRPr="005A63B0">
        <w:rPr>
          <w:rFonts w:ascii="Times New Roman" w:hAnsi="Times New Roman" w:cs="Times New Roman"/>
          <w:sz w:val="24"/>
          <w:szCs w:val="24"/>
        </w:rPr>
        <w:t>tually did. For example</w:t>
      </w:r>
      <w:r w:rsidRPr="005A63B0">
        <w:rPr>
          <w:rFonts w:ascii="Times New Roman" w:hAnsi="Times New Roman" w:cs="Times New Roman"/>
          <w:sz w:val="24"/>
          <w:szCs w:val="24"/>
        </w:rPr>
        <w:t xml:space="preserve">, that God willed to create the planet Mars at a specific point in time. At the precise moment that he willed to make Mars, God could have willed instead to </w:t>
      </w:r>
      <w:r w:rsidRPr="005A63B0">
        <w:rPr>
          <w:rFonts w:ascii="Times New Roman" w:hAnsi="Times New Roman" w:cs="Times New Roman"/>
          <w:i/>
          <w:iCs/>
          <w:sz w:val="24"/>
          <w:szCs w:val="24"/>
        </w:rPr>
        <w:t>not</w:t>
      </w:r>
      <w:r w:rsidRPr="005A63B0">
        <w:rPr>
          <w:rFonts w:ascii="Times New Roman" w:hAnsi="Times New Roman" w:cs="Times New Roman"/>
          <w:sz w:val="24"/>
          <w:szCs w:val="24"/>
        </w:rPr>
        <w:t xml:space="preserve"> create it. A genuinely free will, for Scotus, is unconstrained by prior reasons or causes.</w:t>
      </w:r>
    </w:p>
    <w:p w:rsidR="00C63854" w:rsidRPr="001E0785" w:rsidRDefault="00C63854" w:rsidP="001E0785">
      <w:pPr>
        <w:spacing w:line="480" w:lineRule="auto"/>
        <w:rPr>
          <w:rFonts w:ascii="Times New Roman" w:hAnsi="Times New Roman" w:cs="Times New Roman"/>
          <w:b/>
          <w:i/>
          <w:iCs/>
          <w:color w:val="000000"/>
          <w:sz w:val="24"/>
          <w:szCs w:val="24"/>
        </w:rPr>
      </w:pPr>
      <w:r w:rsidRPr="001E0785">
        <w:rPr>
          <w:rFonts w:ascii="Times New Roman" w:hAnsi="Times New Roman" w:cs="Times New Roman"/>
          <w:b/>
          <w:i/>
          <w:iCs/>
          <w:color w:val="000000"/>
          <w:sz w:val="24"/>
          <w:szCs w:val="24"/>
        </w:rPr>
        <w:t>4. What does Scotus mean by “absolute power”?</w:t>
      </w:r>
    </w:p>
    <w:p w:rsidR="00244EE4" w:rsidRPr="005A63B0" w:rsidRDefault="00244EE4" w:rsidP="001E0785">
      <w:pPr>
        <w:spacing w:line="480" w:lineRule="auto"/>
        <w:rPr>
          <w:rFonts w:ascii="Times New Roman" w:hAnsi="Times New Roman" w:cs="Times New Roman"/>
          <w:color w:val="000000"/>
          <w:sz w:val="24"/>
          <w:szCs w:val="24"/>
        </w:rPr>
      </w:pPr>
      <w:r w:rsidRPr="005A63B0">
        <w:rPr>
          <w:rFonts w:ascii="Times New Roman" w:hAnsi="Times New Roman" w:cs="Times New Roman"/>
          <w:sz w:val="24"/>
          <w:szCs w:val="24"/>
        </w:rPr>
        <w:t xml:space="preserve">He means </w:t>
      </w:r>
      <w:r w:rsidRPr="005A63B0">
        <w:rPr>
          <w:rFonts w:ascii="Times New Roman" w:hAnsi="Times New Roman" w:cs="Times New Roman"/>
          <w:sz w:val="24"/>
          <w:szCs w:val="24"/>
        </w:rPr>
        <w:t>that God can bring about anything that he wants, so long as it does not involve a logical contradiction.</w:t>
      </w:r>
    </w:p>
    <w:p w:rsidR="00C63854" w:rsidRPr="001E0785" w:rsidRDefault="00C63854" w:rsidP="001E0785">
      <w:pPr>
        <w:spacing w:line="480" w:lineRule="auto"/>
        <w:rPr>
          <w:rFonts w:ascii="Times New Roman" w:hAnsi="Times New Roman" w:cs="Times New Roman"/>
          <w:b/>
          <w:i/>
          <w:iCs/>
          <w:color w:val="000000"/>
          <w:sz w:val="24"/>
          <w:szCs w:val="24"/>
        </w:rPr>
      </w:pPr>
      <w:r w:rsidRPr="001E0785">
        <w:rPr>
          <w:rFonts w:ascii="Times New Roman" w:hAnsi="Times New Roman" w:cs="Times New Roman"/>
          <w:b/>
          <w:i/>
          <w:iCs/>
          <w:color w:val="000000"/>
          <w:sz w:val="24"/>
          <w:szCs w:val="24"/>
        </w:rPr>
        <w:t>5. For Scotus, what are the three kinds of laws, and which are moral laws most similar to?</w:t>
      </w:r>
    </w:p>
    <w:p w:rsidR="00FC519E" w:rsidRPr="001E0785" w:rsidRDefault="00FC519E" w:rsidP="001E0785">
      <w:pPr>
        <w:pStyle w:val="ListParagraph"/>
        <w:numPr>
          <w:ilvl w:val="0"/>
          <w:numId w:val="2"/>
        </w:numPr>
        <w:spacing w:before="100" w:beforeAutospacing="1" w:after="100" w:afterAutospacing="1" w:line="480" w:lineRule="auto"/>
        <w:rPr>
          <w:rFonts w:ascii="Times New Roman" w:eastAsia="Times New Roman" w:hAnsi="Times New Roman" w:cs="Times New Roman"/>
          <w:sz w:val="24"/>
          <w:szCs w:val="24"/>
        </w:rPr>
      </w:pPr>
      <w:r w:rsidRPr="001E0785">
        <w:rPr>
          <w:rFonts w:ascii="Times New Roman" w:eastAsia="Times New Roman" w:hAnsi="Times New Roman" w:cs="Times New Roman"/>
          <w:sz w:val="24"/>
          <w:szCs w:val="24"/>
        </w:rPr>
        <w:t>Physical laws, such as the law of gravity</w:t>
      </w:r>
    </w:p>
    <w:p w:rsidR="00FC519E" w:rsidRPr="001E0785" w:rsidRDefault="00FC519E" w:rsidP="001E0785">
      <w:pPr>
        <w:pStyle w:val="ListParagraph"/>
        <w:numPr>
          <w:ilvl w:val="0"/>
          <w:numId w:val="2"/>
        </w:numPr>
        <w:spacing w:before="100" w:beforeAutospacing="1" w:after="100" w:afterAutospacing="1" w:line="480" w:lineRule="auto"/>
        <w:rPr>
          <w:rFonts w:ascii="Times New Roman" w:eastAsia="Times New Roman" w:hAnsi="Times New Roman" w:cs="Times New Roman"/>
          <w:sz w:val="24"/>
          <w:szCs w:val="24"/>
        </w:rPr>
      </w:pPr>
      <w:r w:rsidRPr="001E0785">
        <w:rPr>
          <w:rFonts w:ascii="Times New Roman" w:eastAsia="Times New Roman" w:hAnsi="Times New Roman" w:cs="Times New Roman"/>
          <w:sz w:val="24"/>
          <w:szCs w:val="24"/>
        </w:rPr>
        <w:t>Mathematical laws, such as “2 + 2 = 4”</w:t>
      </w:r>
    </w:p>
    <w:p w:rsidR="0025066B" w:rsidRPr="001E0785" w:rsidRDefault="00FC519E" w:rsidP="001E0785">
      <w:pPr>
        <w:pStyle w:val="ListParagraph"/>
        <w:numPr>
          <w:ilvl w:val="0"/>
          <w:numId w:val="2"/>
        </w:numPr>
        <w:spacing w:before="100" w:beforeAutospacing="1" w:after="100" w:afterAutospacing="1" w:line="480" w:lineRule="auto"/>
        <w:rPr>
          <w:rFonts w:ascii="Times New Roman" w:eastAsia="Times New Roman" w:hAnsi="Times New Roman" w:cs="Times New Roman"/>
          <w:sz w:val="24"/>
          <w:szCs w:val="24"/>
        </w:rPr>
      </w:pPr>
      <w:r w:rsidRPr="001E0785">
        <w:rPr>
          <w:rFonts w:ascii="Times New Roman" w:eastAsia="Times New Roman" w:hAnsi="Times New Roman" w:cs="Times New Roman"/>
          <w:sz w:val="24"/>
          <w:szCs w:val="24"/>
        </w:rPr>
        <w:t>Logical laws, such as the law of identity</w:t>
      </w:r>
    </w:p>
    <w:p w:rsidR="00FC519E" w:rsidRPr="006E3300" w:rsidRDefault="0025066B" w:rsidP="00596AE8">
      <w:pPr>
        <w:pStyle w:val="ListParagraph"/>
        <w:numPr>
          <w:ilvl w:val="0"/>
          <w:numId w:val="2"/>
        </w:numPr>
        <w:spacing w:before="100" w:beforeAutospacing="1" w:after="100" w:afterAutospacing="1" w:line="480" w:lineRule="auto"/>
        <w:rPr>
          <w:rFonts w:ascii="Times New Roman" w:hAnsi="Times New Roman" w:cs="Times New Roman"/>
          <w:color w:val="000000"/>
          <w:sz w:val="24"/>
          <w:szCs w:val="24"/>
        </w:rPr>
      </w:pPr>
      <w:r w:rsidRPr="006E3300">
        <w:rPr>
          <w:rFonts w:ascii="Times New Roman" w:hAnsi="Times New Roman" w:cs="Times New Roman"/>
          <w:sz w:val="24"/>
          <w:szCs w:val="24"/>
        </w:rPr>
        <w:lastRenderedPageBreak/>
        <w:t>Scotus believes that moral laws are more like physical laws, which God does have control over.</w:t>
      </w:r>
      <w:r w:rsidR="00FC519E" w:rsidRPr="006E3300">
        <w:rPr>
          <w:rFonts w:ascii="Times New Roman" w:eastAsia="Times New Roman" w:hAnsi="Times New Roman" w:cs="Times New Roman"/>
          <w:sz w:val="24"/>
          <w:szCs w:val="24"/>
        </w:rPr>
        <w:t xml:space="preserve"> </w:t>
      </w:r>
    </w:p>
    <w:p w:rsidR="00C63854" w:rsidRPr="00CC5608" w:rsidRDefault="00C63854" w:rsidP="006E3300">
      <w:pPr>
        <w:spacing w:line="480" w:lineRule="auto"/>
        <w:rPr>
          <w:rFonts w:ascii="Times New Roman" w:hAnsi="Times New Roman" w:cs="Times New Roman"/>
          <w:b/>
          <w:i/>
          <w:iCs/>
          <w:color w:val="000000"/>
          <w:sz w:val="24"/>
          <w:szCs w:val="24"/>
        </w:rPr>
      </w:pPr>
      <w:r w:rsidRPr="00CC5608">
        <w:rPr>
          <w:rFonts w:ascii="Times New Roman" w:hAnsi="Times New Roman" w:cs="Times New Roman"/>
          <w:b/>
          <w:i/>
          <w:iCs/>
          <w:color w:val="000000"/>
          <w:sz w:val="24"/>
          <w:szCs w:val="24"/>
        </w:rPr>
        <w:t>6. Describe the immoralities of the patriarchs.</w:t>
      </w:r>
    </w:p>
    <w:p w:rsidR="006E3300" w:rsidRDefault="008E4C61" w:rsidP="005A63B0">
      <w:pPr>
        <w:spacing w:before="100" w:beforeAutospacing="1" w:after="100" w:afterAutospacing="1" w:line="480" w:lineRule="auto"/>
        <w:rPr>
          <w:rFonts w:ascii="Times New Roman" w:eastAsia="Times New Roman" w:hAnsi="Times New Roman" w:cs="Times New Roman"/>
          <w:sz w:val="24"/>
          <w:szCs w:val="24"/>
        </w:rPr>
      </w:pPr>
      <w:r w:rsidRPr="005A63B0">
        <w:rPr>
          <w:rFonts w:ascii="Times New Roman" w:eastAsia="Times New Roman" w:hAnsi="Times New Roman" w:cs="Times New Roman"/>
          <w:sz w:val="24"/>
          <w:szCs w:val="24"/>
        </w:rPr>
        <w:t xml:space="preserve">These are three stories in which God granted a special dispensation or privilege to people. </w:t>
      </w:r>
    </w:p>
    <w:p w:rsidR="006E3300" w:rsidRDefault="008E4C61" w:rsidP="006E3300">
      <w:pPr>
        <w:pStyle w:val="ListParagraph"/>
        <w:numPr>
          <w:ilvl w:val="0"/>
          <w:numId w:val="3"/>
        </w:numPr>
        <w:spacing w:before="100" w:beforeAutospacing="1" w:after="100" w:afterAutospacing="1" w:line="480" w:lineRule="auto"/>
        <w:rPr>
          <w:rFonts w:ascii="Times New Roman" w:eastAsia="Times New Roman" w:hAnsi="Times New Roman" w:cs="Times New Roman"/>
          <w:sz w:val="24"/>
          <w:szCs w:val="24"/>
        </w:rPr>
      </w:pPr>
      <w:r w:rsidRPr="006E3300">
        <w:rPr>
          <w:rFonts w:ascii="Times New Roman" w:eastAsia="Times New Roman" w:hAnsi="Times New Roman" w:cs="Times New Roman"/>
          <w:sz w:val="24"/>
          <w:szCs w:val="24"/>
        </w:rPr>
        <w:t xml:space="preserve">The first one depicts how God commands Abraham to offer his son as a human sacrifice. At the last minute, as Abraham raises his knife, God provides an animal as a substitute. Nevertheless, Abraham’s intent is already fixed, and he attempts to carry out the act in accord with God’s will. </w:t>
      </w:r>
    </w:p>
    <w:p w:rsidR="006E3300" w:rsidRPr="006E3300" w:rsidRDefault="008E4C61" w:rsidP="006E3300">
      <w:pPr>
        <w:pStyle w:val="ListParagraph"/>
        <w:numPr>
          <w:ilvl w:val="0"/>
          <w:numId w:val="3"/>
        </w:numPr>
        <w:spacing w:before="100" w:beforeAutospacing="1" w:after="100" w:afterAutospacing="1" w:line="480" w:lineRule="auto"/>
        <w:rPr>
          <w:rFonts w:ascii="Times New Roman" w:eastAsia="Times New Roman" w:hAnsi="Times New Roman" w:cs="Times New Roman"/>
          <w:sz w:val="24"/>
          <w:szCs w:val="24"/>
        </w:rPr>
      </w:pPr>
      <w:r w:rsidRPr="006E3300">
        <w:rPr>
          <w:rFonts w:ascii="Times New Roman" w:eastAsia="Times New Roman" w:hAnsi="Times New Roman" w:cs="Times New Roman"/>
          <w:sz w:val="24"/>
          <w:szCs w:val="24"/>
        </w:rPr>
        <w:t xml:space="preserve">The second story relates how, just before the Israelites leave Egypt, God commands them to steal vessels from their Egyptian neighbors. </w:t>
      </w:r>
    </w:p>
    <w:p w:rsidR="008E4C61" w:rsidRPr="006E3300" w:rsidRDefault="008E4C61" w:rsidP="006E3300">
      <w:pPr>
        <w:pStyle w:val="ListParagraph"/>
        <w:numPr>
          <w:ilvl w:val="0"/>
          <w:numId w:val="3"/>
        </w:numPr>
        <w:spacing w:before="100" w:beforeAutospacing="1" w:after="100" w:afterAutospacing="1" w:line="480" w:lineRule="auto"/>
        <w:rPr>
          <w:rFonts w:ascii="Times New Roman" w:eastAsia="Times New Roman" w:hAnsi="Times New Roman" w:cs="Times New Roman"/>
          <w:sz w:val="24"/>
          <w:szCs w:val="24"/>
        </w:rPr>
      </w:pPr>
      <w:r w:rsidRPr="006E3300">
        <w:rPr>
          <w:rFonts w:ascii="Times New Roman" w:eastAsia="Times New Roman" w:hAnsi="Times New Roman" w:cs="Times New Roman"/>
          <w:sz w:val="24"/>
          <w:szCs w:val="24"/>
        </w:rPr>
        <w:t>In the third story, God commands Hosea to have sex with an adulteress.</w:t>
      </w:r>
    </w:p>
    <w:p w:rsidR="00C63854" w:rsidRPr="001B0552" w:rsidRDefault="00C63854" w:rsidP="005A63B0">
      <w:pPr>
        <w:spacing w:before="100" w:beforeAutospacing="1" w:after="100" w:afterAutospacing="1" w:line="480" w:lineRule="auto"/>
        <w:rPr>
          <w:rFonts w:ascii="Times New Roman" w:hAnsi="Times New Roman" w:cs="Times New Roman"/>
          <w:b/>
          <w:i/>
          <w:iCs/>
          <w:color w:val="000000"/>
          <w:sz w:val="24"/>
          <w:szCs w:val="24"/>
        </w:rPr>
      </w:pPr>
      <w:r w:rsidRPr="001B0552">
        <w:rPr>
          <w:rFonts w:ascii="Times New Roman" w:hAnsi="Times New Roman" w:cs="Times New Roman"/>
          <w:b/>
          <w:i/>
          <w:iCs/>
          <w:color w:val="000000"/>
          <w:sz w:val="24"/>
          <w:szCs w:val="24"/>
        </w:rPr>
        <w:t>7. What is the argument from revoking established moral standards?</w:t>
      </w:r>
    </w:p>
    <w:p w:rsidR="008E4C61" w:rsidRPr="0079574B" w:rsidRDefault="008E4C61" w:rsidP="0079574B">
      <w:pPr>
        <w:spacing w:before="100" w:beforeAutospacing="1" w:after="100" w:afterAutospacing="1" w:line="480" w:lineRule="auto"/>
        <w:rPr>
          <w:rFonts w:ascii="Times New Roman" w:hAnsi="Times New Roman" w:cs="Times New Roman"/>
          <w:sz w:val="24"/>
          <w:szCs w:val="24"/>
        </w:rPr>
      </w:pPr>
      <w:r w:rsidRPr="0079574B">
        <w:rPr>
          <w:rFonts w:ascii="Times New Roman" w:hAnsi="Times New Roman" w:cs="Times New Roman"/>
          <w:bCs/>
          <w:sz w:val="24"/>
          <w:szCs w:val="24"/>
        </w:rPr>
        <w:t>The a</w:t>
      </w:r>
      <w:r w:rsidRPr="0079574B">
        <w:rPr>
          <w:rFonts w:ascii="Times New Roman" w:hAnsi="Times New Roman" w:cs="Times New Roman"/>
          <w:bCs/>
          <w:sz w:val="24"/>
          <w:szCs w:val="24"/>
        </w:rPr>
        <w:t>rgument from Revoking Established Moral Standards</w:t>
      </w:r>
      <w:r w:rsidRPr="0079574B">
        <w:rPr>
          <w:rFonts w:ascii="Times New Roman" w:hAnsi="Times New Roman" w:cs="Times New Roman"/>
          <w:bCs/>
          <w:sz w:val="24"/>
          <w:szCs w:val="24"/>
        </w:rPr>
        <w:t xml:space="preserve"> are:</w:t>
      </w:r>
      <w:r w:rsidRPr="0079574B">
        <w:rPr>
          <w:rFonts w:ascii="Times New Roman" w:hAnsi="Times New Roman" w:cs="Times New Roman"/>
          <w:sz w:val="24"/>
          <w:szCs w:val="24"/>
        </w:rPr>
        <w:t xml:space="preserve"> </w:t>
      </w:r>
    </w:p>
    <w:p w:rsidR="008E4C61" w:rsidRPr="0079574B" w:rsidRDefault="008E4C61" w:rsidP="0079574B">
      <w:pPr>
        <w:pStyle w:val="ListParagraph"/>
        <w:numPr>
          <w:ilvl w:val="0"/>
          <w:numId w:val="4"/>
        </w:numPr>
        <w:spacing w:before="100" w:beforeAutospacing="1" w:after="100" w:afterAutospacing="1" w:line="480" w:lineRule="auto"/>
        <w:rPr>
          <w:rFonts w:ascii="Times New Roman" w:eastAsia="Times New Roman" w:hAnsi="Times New Roman" w:cs="Times New Roman"/>
          <w:sz w:val="24"/>
          <w:szCs w:val="24"/>
        </w:rPr>
      </w:pPr>
      <w:r w:rsidRPr="0079574B">
        <w:rPr>
          <w:rFonts w:ascii="Times New Roman" w:eastAsia="Times New Roman" w:hAnsi="Times New Roman" w:cs="Times New Roman"/>
          <w:sz w:val="24"/>
          <w:szCs w:val="24"/>
        </w:rPr>
        <w:t>If God has the ability to temporarily revoke a moral standard, then he has the power to freely create moral standards.</w:t>
      </w:r>
    </w:p>
    <w:p w:rsidR="008E4C61" w:rsidRPr="0079574B" w:rsidRDefault="008E4C61" w:rsidP="0079574B">
      <w:pPr>
        <w:pStyle w:val="ListParagraph"/>
        <w:numPr>
          <w:ilvl w:val="0"/>
          <w:numId w:val="4"/>
        </w:numPr>
        <w:spacing w:before="100" w:beforeAutospacing="1" w:after="100" w:afterAutospacing="1" w:line="480" w:lineRule="auto"/>
        <w:rPr>
          <w:rFonts w:ascii="Times New Roman" w:eastAsia="Times New Roman" w:hAnsi="Times New Roman" w:cs="Times New Roman"/>
          <w:sz w:val="24"/>
          <w:szCs w:val="24"/>
        </w:rPr>
      </w:pPr>
      <w:r w:rsidRPr="0079574B">
        <w:rPr>
          <w:rFonts w:ascii="Times New Roman" w:eastAsia="Times New Roman" w:hAnsi="Times New Roman" w:cs="Times New Roman"/>
          <w:sz w:val="24"/>
          <w:szCs w:val="24"/>
        </w:rPr>
        <w:t>Some divinely inspired texts depict God as temporarily revoking a previously established moral standard.</w:t>
      </w:r>
    </w:p>
    <w:p w:rsidR="008E4C61" w:rsidRPr="0079574B" w:rsidRDefault="008E4C61" w:rsidP="0079574B">
      <w:pPr>
        <w:pStyle w:val="ListParagraph"/>
        <w:numPr>
          <w:ilvl w:val="0"/>
          <w:numId w:val="4"/>
        </w:numPr>
        <w:spacing w:before="100" w:beforeAutospacing="1" w:after="100" w:afterAutospacing="1" w:line="480" w:lineRule="auto"/>
        <w:rPr>
          <w:rFonts w:ascii="Times New Roman" w:eastAsia="Times New Roman" w:hAnsi="Times New Roman" w:cs="Times New Roman"/>
          <w:sz w:val="24"/>
          <w:szCs w:val="24"/>
        </w:rPr>
      </w:pPr>
      <w:r w:rsidRPr="0079574B">
        <w:rPr>
          <w:rFonts w:ascii="Times New Roman" w:eastAsia="Times New Roman" w:hAnsi="Times New Roman" w:cs="Times New Roman"/>
          <w:sz w:val="24"/>
          <w:szCs w:val="24"/>
        </w:rPr>
        <w:t>Therefore, God has the power to freely create moral standards.</w:t>
      </w:r>
    </w:p>
    <w:p w:rsidR="00C63854" w:rsidRPr="002D51AF" w:rsidRDefault="00C63854" w:rsidP="002D51AF">
      <w:pPr>
        <w:spacing w:line="480" w:lineRule="auto"/>
        <w:rPr>
          <w:rFonts w:ascii="Times New Roman" w:hAnsi="Times New Roman" w:cs="Times New Roman"/>
          <w:b/>
          <w:i/>
          <w:iCs/>
          <w:color w:val="000000"/>
          <w:sz w:val="24"/>
          <w:szCs w:val="24"/>
        </w:rPr>
      </w:pPr>
      <w:r w:rsidRPr="002D51AF">
        <w:rPr>
          <w:rFonts w:ascii="Times New Roman" w:hAnsi="Times New Roman" w:cs="Times New Roman"/>
          <w:b/>
          <w:i/>
          <w:iCs/>
          <w:color w:val="000000"/>
          <w:sz w:val="24"/>
          <w:szCs w:val="24"/>
        </w:rPr>
        <w:lastRenderedPageBreak/>
        <w:t>8. Premise 2 of the argument from revoking established moral standards is this: “Some divinely inspired texts depict God as temporarily revoking a previously established moral standard.” What are the two criticisms of this?</w:t>
      </w:r>
    </w:p>
    <w:p w:rsidR="002D51AF" w:rsidRPr="002D51AF" w:rsidRDefault="00AD094B" w:rsidP="00812DE3">
      <w:pPr>
        <w:pStyle w:val="ListParagraph"/>
        <w:numPr>
          <w:ilvl w:val="0"/>
          <w:numId w:val="5"/>
        </w:numPr>
        <w:spacing w:line="480" w:lineRule="auto"/>
        <w:rPr>
          <w:rFonts w:ascii="Times New Roman" w:hAnsi="Times New Roman" w:cs="Times New Roman"/>
          <w:color w:val="000000"/>
          <w:sz w:val="24"/>
          <w:szCs w:val="24"/>
        </w:rPr>
      </w:pPr>
      <w:r w:rsidRPr="002D51AF">
        <w:rPr>
          <w:rFonts w:ascii="Times New Roman" w:hAnsi="Times New Roman" w:cs="Times New Roman"/>
          <w:sz w:val="24"/>
          <w:szCs w:val="24"/>
        </w:rPr>
        <w:t xml:space="preserve">Premise two </w:t>
      </w:r>
      <w:r w:rsidRPr="002D51AF">
        <w:rPr>
          <w:rFonts w:ascii="Times New Roman" w:hAnsi="Times New Roman" w:cs="Times New Roman"/>
          <w:sz w:val="24"/>
          <w:szCs w:val="24"/>
        </w:rPr>
        <w:t>carry weight only for believers within religious traditions that recognize the authority of specific scriptures. In the case of stories from the Hebrew Bible, these principally carry weight for Jews and Christians, who constitute only a minority of the world’s population.</w:t>
      </w:r>
    </w:p>
    <w:p w:rsidR="00AD094B" w:rsidRPr="002D51AF" w:rsidRDefault="00AD094B" w:rsidP="00812DE3">
      <w:pPr>
        <w:pStyle w:val="ListParagraph"/>
        <w:numPr>
          <w:ilvl w:val="0"/>
          <w:numId w:val="5"/>
        </w:numPr>
        <w:spacing w:line="480" w:lineRule="auto"/>
        <w:rPr>
          <w:rFonts w:ascii="Times New Roman" w:hAnsi="Times New Roman" w:cs="Times New Roman"/>
          <w:color w:val="000000"/>
          <w:sz w:val="24"/>
          <w:szCs w:val="24"/>
        </w:rPr>
      </w:pPr>
      <w:r w:rsidRPr="002D51AF">
        <w:rPr>
          <w:rFonts w:ascii="Times New Roman" w:hAnsi="Times New Roman" w:cs="Times New Roman"/>
          <w:sz w:val="24"/>
          <w:szCs w:val="24"/>
        </w:rPr>
        <w:t xml:space="preserve">Another criticism for the premise is that the immoralities of the </w:t>
      </w:r>
      <w:r w:rsidR="002D51AF" w:rsidRPr="002D51AF">
        <w:rPr>
          <w:rFonts w:ascii="Times New Roman" w:hAnsi="Times New Roman" w:cs="Times New Roman"/>
          <w:sz w:val="24"/>
          <w:szCs w:val="24"/>
        </w:rPr>
        <w:t>patriarchs</w:t>
      </w:r>
      <w:r w:rsidRPr="002D51AF">
        <w:rPr>
          <w:rFonts w:ascii="Times New Roman" w:hAnsi="Times New Roman" w:cs="Times New Roman"/>
          <w:sz w:val="24"/>
          <w:szCs w:val="24"/>
        </w:rPr>
        <w:t xml:space="preserve"> do not conclusively illustrate God revoking moral standards. Take, for example, the story of Abraham preparing to kill his son. Although murder is certainly wrong, it is often difficult to determine whether an act of killing is unjustified to the point that it constitutes murder.</w:t>
      </w:r>
    </w:p>
    <w:p w:rsidR="00C63854" w:rsidRPr="002D51AF" w:rsidRDefault="00C63854" w:rsidP="002D51AF">
      <w:pPr>
        <w:spacing w:line="480" w:lineRule="auto"/>
        <w:rPr>
          <w:rFonts w:ascii="Times New Roman" w:hAnsi="Times New Roman" w:cs="Times New Roman"/>
          <w:b/>
          <w:i/>
          <w:iCs/>
          <w:color w:val="000000"/>
          <w:sz w:val="24"/>
          <w:szCs w:val="24"/>
        </w:rPr>
      </w:pPr>
      <w:r w:rsidRPr="002D51AF">
        <w:rPr>
          <w:rFonts w:ascii="Times New Roman" w:hAnsi="Times New Roman" w:cs="Times New Roman"/>
          <w:b/>
          <w:i/>
          <w:iCs/>
          <w:color w:val="000000"/>
          <w:sz w:val="24"/>
          <w:szCs w:val="24"/>
        </w:rPr>
        <w:t>9. How does Aquinas interpret the story of God commanding Abraham to kill his son?</w:t>
      </w:r>
    </w:p>
    <w:p w:rsidR="005A4F14" w:rsidRPr="002D51AF" w:rsidRDefault="005A4F14" w:rsidP="002D51AF">
      <w:pPr>
        <w:pStyle w:val="ListParagraph"/>
        <w:numPr>
          <w:ilvl w:val="0"/>
          <w:numId w:val="6"/>
        </w:numPr>
        <w:spacing w:line="480" w:lineRule="auto"/>
        <w:rPr>
          <w:rFonts w:ascii="Times New Roman" w:hAnsi="Times New Roman" w:cs="Times New Roman"/>
          <w:color w:val="000000"/>
          <w:sz w:val="24"/>
          <w:szCs w:val="24"/>
        </w:rPr>
      </w:pPr>
      <w:r w:rsidRPr="002D51AF">
        <w:rPr>
          <w:rFonts w:ascii="Times New Roman" w:hAnsi="Times New Roman" w:cs="Times New Roman"/>
          <w:sz w:val="24"/>
          <w:szCs w:val="24"/>
        </w:rPr>
        <w:t>For Aquinas, Abraham does have a reason for preparing to kill his son, and this reason involves a God’s ultimate role in the</w:t>
      </w:r>
      <w:r w:rsidRPr="002D51AF">
        <w:rPr>
          <w:rFonts w:ascii="Times New Roman" w:hAnsi="Times New Roman" w:cs="Times New Roman"/>
          <w:sz w:val="24"/>
          <w:szCs w:val="24"/>
        </w:rPr>
        <w:t xml:space="preserve"> life-and-death process. </w:t>
      </w:r>
      <w:r w:rsidRPr="002D51AF">
        <w:rPr>
          <w:rFonts w:ascii="Times New Roman" w:hAnsi="Times New Roman" w:cs="Times New Roman"/>
          <w:sz w:val="24"/>
          <w:szCs w:val="24"/>
        </w:rPr>
        <w:t>God has ultimate authority over when and how anyone dies. Therefore, although it might be wrong for Abraham to kill his son on his own, it would not be wrong for him to carry out God’s orders since God is and always was the final authority over human life.</w:t>
      </w:r>
    </w:p>
    <w:p w:rsidR="00C63854" w:rsidRPr="007421A7" w:rsidRDefault="00C63854" w:rsidP="007421A7">
      <w:pPr>
        <w:spacing w:line="480" w:lineRule="auto"/>
        <w:rPr>
          <w:rFonts w:ascii="Times New Roman" w:hAnsi="Times New Roman" w:cs="Times New Roman"/>
          <w:b/>
          <w:i/>
          <w:iCs/>
          <w:color w:val="000000"/>
          <w:sz w:val="24"/>
          <w:szCs w:val="24"/>
        </w:rPr>
      </w:pPr>
      <w:r w:rsidRPr="007421A7">
        <w:rPr>
          <w:rFonts w:ascii="Times New Roman" w:hAnsi="Times New Roman" w:cs="Times New Roman"/>
          <w:b/>
          <w:i/>
          <w:iCs/>
          <w:color w:val="000000"/>
          <w:sz w:val="24"/>
          <w:szCs w:val="24"/>
        </w:rPr>
        <w:t>10. What is the argument from absolute power?</w:t>
      </w:r>
    </w:p>
    <w:p w:rsidR="005A4F14" w:rsidRPr="005A63B0" w:rsidRDefault="005A4F14" w:rsidP="005A63B0">
      <w:pPr>
        <w:spacing w:before="100" w:beforeAutospacing="1" w:after="100" w:afterAutospacing="1" w:line="480" w:lineRule="auto"/>
        <w:rPr>
          <w:rFonts w:ascii="Times New Roman" w:hAnsi="Times New Roman" w:cs="Times New Roman"/>
          <w:color w:val="000000"/>
          <w:sz w:val="24"/>
          <w:szCs w:val="24"/>
        </w:rPr>
      </w:pPr>
      <w:r w:rsidRPr="005A4F14">
        <w:rPr>
          <w:rFonts w:ascii="Times New Roman" w:eastAsia="Times New Roman" w:hAnsi="Times New Roman" w:cs="Times New Roman"/>
          <w:sz w:val="24"/>
          <w:szCs w:val="24"/>
        </w:rPr>
        <w:t>If God has absolute power, then he can do anything, including create moral principles in any way that he sees fit. The more precise argument is this:</w:t>
      </w:r>
      <w:r w:rsidR="001E7A00">
        <w:rPr>
          <w:rFonts w:ascii="Times New Roman" w:eastAsia="Times New Roman" w:hAnsi="Times New Roman" w:cs="Times New Roman"/>
          <w:sz w:val="24"/>
          <w:szCs w:val="24"/>
        </w:rPr>
        <w:t xml:space="preserve"> </w:t>
      </w:r>
      <w:r w:rsidRPr="005A4F14">
        <w:rPr>
          <w:rFonts w:ascii="Times New Roman" w:eastAsia="Times New Roman" w:hAnsi="Times New Roman" w:cs="Times New Roman"/>
          <w:sz w:val="24"/>
          <w:szCs w:val="24"/>
        </w:rPr>
        <w:t>If a being is absolutely powerful, then that being can freely create moral standards, so long as they are without contradiction.</w:t>
      </w:r>
      <w:r w:rsidR="001E7A00">
        <w:rPr>
          <w:rFonts w:ascii="Times New Roman" w:eastAsia="Times New Roman" w:hAnsi="Times New Roman" w:cs="Times New Roman"/>
          <w:sz w:val="24"/>
          <w:szCs w:val="24"/>
        </w:rPr>
        <w:t xml:space="preserve"> </w:t>
      </w:r>
      <w:r w:rsidRPr="005A4F14">
        <w:rPr>
          <w:rFonts w:ascii="Times New Roman" w:eastAsia="Times New Roman" w:hAnsi="Times New Roman" w:cs="Times New Roman"/>
          <w:sz w:val="24"/>
          <w:szCs w:val="24"/>
        </w:rPr>
        <w:t xml:space="preserve">God is </w:t>
      </w:r>
      <w:r w:rsidRPr="005A4F14">
        <w:rPr>
          <w:rFonts w:ascii="Times New Roman" w:eastAsia="Times New Roman" w:hAnsi="Times New Roman" w:cs="Times New Roman"/>
          <w:sz w:val="24"/>
          <w:szCs w:val="24"/>
        </w:rPr>
        <w:lastRenderedPageBreak/>
        <w:t>absolutely powerful.</w:t>
      </w:r>
      <w:r w:rsidR="001E7A00">
        <w:rPr>
          <w:rFonts w:ascii="Times New Roman" w:eastAsia="Times New Roman" w:hAnsi="Times New Roman" w:cs="Times New Roman"/>
          <w:sz w:val="24"/>
          <w:szCs w:val="24"/>
        </w:rPr>
        <w:t xml:space="preserve"> </w:t>
      </w:r>
      <w:r w:rsidRPr="005A4F14">
        <w:rPr>
          <w:rFonts w:ascii="Times New Roman" w:eastAsia="Times New Roman" w:hAnsi="Times New Roman" w:cs="Times New Roman"/>
          <w:sz w:val="24"/>
          <w:szCs w:val="24"/>
        </w:rPr>
        <w:t>Therefore, God can freely create moral standards, so long as they are without contradiction.</w:t>
      </w:r>
    </w:p>
    <w:p w:rsidR="00C63854" w:rsidRPr="001E7A00" w:rsidRDefault="00C63854" w:rsidP="001E7A00">
      <w:pPr>
        <w:spacing w:line="480" w:lineRule="auto"/>
        <w:rPr>
          <w:rFonts w:ascii="Times New Roman" w:hAnsi="Times New Roman" w:cs="Times New Roman"/>
          <w:b/>
          <w:i/>
          <w:iCs/>
          <w:color w:val="000000"/>
          <w:sz w:val="24"/>
          <w:szCs w:val="24"/>
        </w:rPr>
      </w:pPr>
      <w:r w:rsidRPr="001E7A00">
        <w:rPr>
          <w:rFonts w:ascii="Times New Roman" w:hAnsi="Times New Roman" w:cs="Times New Roman"/>
          <w:b/>
          <w:i/>
          <w:iCs/>
          <w:color w:val="000000"/>
          <w:sz w:val="24"/>
          <w:szCs w:val="24"/>
        </w:rPr>
        <w:t>11. Premise 2 of the argument from absolute power is this: “God is absolutely powerful.” What are the three criticisms of this?</w:t>
      </w:r>
    </w:p>
    <w:p w:rsidR="00B76183" w:rsidRPr="001E7A00" w:rsidRDefault="00B76183" w:rsidP="001E7A00">
      <w:pPr>
        <w:pStyle w:val="ListParagraph"/>
        <w:numPr>
          <w:ilvl w:val="0"/>
          <w:numId w:val="6"/>
        </w:numPr>
        <w:spacing w:line="480" w:lineRule="auto"/>
        <w:rPr>
          <w:rFonts w:ascii="Times New Roman" w:hAnsi="Times New Roman" w:cs="Times New Roman"/>
          <w:sz w:val="24"/>
          <w:szCs w:val="24"/>
        </w:rPr>
      </w:pPr>
      <w:r w:rsidRPr="001E7A00">
        <w:rPr>
          <w:rFonts w:ascii="Times New Roman" w:hAnsi="Times New Roman" w:cs="Times New Roman"/>
          <w:sz w:val="24"/>
          <w:szCs w:val="24"/>
        </w:rPr>
        <w:t>First, on its face, it is an argument geared towards believers. Nonbelievers would certainly reject it, in which case the argument stops here dead in its tracks.</w:t>
      </w:r>
    </w:p>
    <w:p w:rsidR="001E7A00" w:rsidRPr="001E7A00" w:rsidRDefault="00B76183" w:rsidP="00B479AD">
      <w:pPr>
        <w:pStyle w:val="ListParagraph"/>
        <w:numPr>
          <w:ilvl w:val="0"/>
          <w:numId w:val="6"/>
        </w:numPr>
        <w:spacing w:line="480" w:lineRule="auto"/>
        <w:rPr>
          <w:rFonts w:ascii="Times New Roman" w:hAnsi="Times New Roman" w:cs="Times New Roman"/>
          <w:color w:val="000000"/>
          <w:sz w:val="24"/>
          <w:szCs w:val="24"/>
        </w:rPr>
      </w:pPr>
      <w:r w:rsidRPr="001E7A00">
        <w:rPr>
          <w:rFonts w:ascii="Times New Roman" w:hAnsi="Times New Roman" w:cs="Times New Roman"/>
          <w:sz w:val="24"/>
          <w:szCs w:val="24"/>
        </w:rPr>
        <w:t>The second problem with this premise, then, is that the believer himself may not have good reason or adequate proof to accept the truth of premise 2.</w:t>
      </w:r>
    </w:p>
    <w:p w:rsidR="00B76183" w:rsidRPr="001E7A00" w:rsidRDefault="00B76183" w:rsidP="00B479AD">
      <w:pPr>
        <w:pStyle w:val="ListParagraph"/>
        <w:numPr>
          <w:ilvl w:val="0"/>
          <w:numId w:val="6"/>
        </w:numPr>
        <w:spacing w:line="480" w:lineRule="auto"/>
        <w:rPr>
          <w:rFonts w:ascii="Times New Roman" w:hAnsi="Times New Roman" w:cs="Times New Roman"/>
          <w:color w:val="000000"/>
          <w:sz w:val="24"/>
          <w:szCs w:val="24"/>
        </w:rPr>
      </w:pPr>
      <w:r w:rsidRPr="001E7A00">
        <w:rPr>
          <w:rFonts w:ascii="Times New Roman" w:hAnsi="Times New Roman" w:cs="Times New Roman"/>
          <w:sz w:val="24"/>
          <w:szCs w:val="24"/>
        </w:rPr>
        <w:t>T</w:t>
      </w:r>
      <w:r w:rsidRPr="001E7A00">
        <w:rPr>
          <w:rFonts w:ascii="Times New Roman" w:hAnsi="Times New Roman" w:cs="Times New Roman"/>
          <w:sz w:val="24"/>
          <w:szCs w:val="24"/>
        </w:rPr>
        <w:t>he believer’s faith-based belief in divine absolute power may be based on motives that are less than admirable. Perhaps it is only wishful thinking—just as we might hope to hit the big lottery jackpot.</w:t>
      </w:r>
    </w:p>
    <w:p w:rsidR="00C63854" w:rsidRPr="005A63B0" w:rsidRDefault="00C63854" w:rsidP="001E7A00">
      <w:pPr>
        <w:spacing w:line="480" w:lineRule="auto"/>
        <w:rPr>
          <w:rFonts w:ascii="Times New Roman" w:hAnsi="Times New Roman" w:cs="Times New Roman"/>
          <w:i/>
          <w:iCs/>
          <w:color w:val="000000"/>
          <w:sz w:val="24"/>
          <w:szCs w:val="24"/>
        </w:rPr>
      </w:pPr>
      <w:r w:rsidRPr="005A63B0">
        <w:rPr>
          <w:rFonts w:ascii="Times New Roman" w:hAnsi="Times New Roman" w:cs="Times New Roman"/>
          <w:i/>
          <w:iCs/>
          <w:color w:val="000000"/>
          <w:sz w:val="24"/>
          <w:szCs w:val="24"/>
        </w:rPr>
        <w:t>12. What is Cudworth’s criticism of divine command theory, and what is the response given in the chapter?</w:t>
      </w:r>
    </w:p>
    <w:p w:rsidR="00321D34" w:rsidRPr="001E7A00" w:rsidRDefault="00321D34" w:rsidP="001E7A00">
      <w:pPr>
        <w:pStyle w:val="ListParagraph"/>
        <w:numPr>
          <w:ilvl w:val="0"/>
          <w:numId w:val="7"/>
        </w:numPr>
        <w:spacing w:line="480" w:lineRule="auto"/>
        <w:rPr>
          <w:rFonts w:ascii="Times New Roman" w:hAnsi="Times New Roman" w:cs="Times New Roman"/>
          <w:sz w:val="24"/>
          <w:szCs w:val="24"/>
        </w:rPr>
      </w:pPr>
      <w:r w:rsidRPr="001E7A00">
        <w:rPr>
          <w:rFonts w:ascii="Times New Roman" w:hAnsi="Times New Roman" w:cs="Times New Roman"/>
          <w:sz w:val="24"/>
          <w:szCs w:val="24"/>
        </w:rPr>
        <w:t>Cudworth says that defenders of divine command theory deny that anything is morally good or bad in and of itself, and that it is only God’s arbitrary act of the will that defines the moral status of any action. The problem with divine command theory, as Cudworth sees it, is that it elevates God’s will to the point that it eclipses all other divine attributes, including divine wisdom.</w:t>
      </w:r>
    </w:p>
    <w:p w:rsidR="00321D34" w:rsidRPr="001E7A00" w:rsidRDefault="00321D34" w:rsidP="001E7A00">
      <w:pPr>
        <w:pStyle w:val="ListParagraph"/>
        <w:numPr>
          <w:ilvl w:val="0"/>
          <w:numId w:val="7"/>
        </w:numPr>
        <w:spacing w:line="480" w:lineRule="auto"/>
        <w:rPr>
          <w:rFonts w:ascii="Times New Roman" w:hAnsi="Times New Roman" w:cs="Times New Roman"/>
          <w:color w:val="000000"/>
          <w:sz w:val="24"/>
          <w:szCs w:val="24"/>
        </w:rPr>
      </w:pPr>
      <w:r w:rsidRPr="001E7A00">
        <w:rPr>
          <w:rFonts w:ascii="Times New Roman" w:hAnsi="Times New Roman" w:cs="Times New Roman"/>
          <w:sz w:val="24"/>
          <w:szCs w:val="24"/>
        </w:rPr>
        <w:t xml:space="preserve">The response to </w:t>
      </w:r>
      <w:r w:rsidRPr="001E7A00">
        <w:rPr>
          <w:rFonts w:ascii="Times New Roman" w:hAnsi="Times New Roman" w:cs="Times New Roman"/>
          <w:sz w:val="24"/>
          <w:szCs w:val="24"/>
        </w:rPr>
        <w:t>Cudw</w:t>
      </w:r>
      <w:r w:rsidRPr="001E7A00">
        <w:rPr>
          <w:rFonts w:ascii="Times New Roman" w:hAnsi="Times New Roman" w:cs="Times New Roman"/>
          <w:sz w:val="24"/>
          <w:szCs w:val="24"/>
        </w:rPr>
        <w:t>orth’s criticism is that</w:t>
      </w:r>
      <w:r w:rsidRPr="001E7A00">
        <w:rPr>
          <w:rFonts w:ascii="Times New Roman" w:hAnsi="Times New Roman" w:cs="Times New Roman"/>
          <w:sz w:val="24"/>
          <w:szCs w:val="24"/>
        </w:rPr>
        <w:t xml:space="preserve"> while God </w:t>
      </w:r>
      <w:r w:rsidRPr="001E7A00">
        <w:rPr>
          <w:rFonts w:ascii="Times New Roman" w:hAnsi="Times New Roman" w:cs="Times New Roman"/>
          <w:i/>
          <w:iCs/>
          <w:sz w:val="24"/>
          <w:szCs w:val="24"/>
        </w:rPr>
        <w:t>can</w:t>
      </w:r>
      <w:r w:rsidRPr="001E7A00">
        <w:rPr>
          <w:rFonts w:ascii="Times New Roman" w:hAnsi="Times New Roman" w:cs="Times New Roman"/>
          <w:sz w:val="24"/>
          <w:szCs w:val="24"/>
        </w:rPr>
        <w:t xml:space="preserve"> arbitrarily create morality, he is </w:t>
      </w:r>
      <w:r w:rsidRPr="001E7A00">
        <w:rPr>
          <w:rFonts w:ascii="Times New Roman" w:hAnsi="Times New Roman" w:cs="Times New Roman"/>
          <w:i/>
          <w:iCs/>
          <w:sz w:val="24"/>
          <w:szCs w:val="24"/>
        </w:rPr>
        <w:t>actually</w:t>
      </w:r>
      <w:r w:rsidRPr="001E7A00">
        <w:rPr>
          <w:rFonts w:ascii="Times New Roman" w:hAnsi="Times New Roman" w:cs="Times New Roman"/>
          <w:sz w:val="24"/>
          <w:szCs w:val="24"/>
        </w:rPr>
        <w:t xml:space="preserve"> influenced by his attributes of love and wisdom and, thus has dictated a compassionate and reasonable set of moral standards.</w:t>
      </w:r>
    </w:p>
    <w:p w:rsidR="00C63854" w:rsidRPr="001E7A00" w:rsidRDefault="00C63854" w:rsidP="001E7A00">
      <w:pPr>
        <w:spacing w:line="480" w:lineRule="auto"/>
        <w:rPr>
          <w:rFonts w:ascii="Times New Roman" w:hAnsi="Times New Roman" w:cs="Times New Roman"/>
          <w:b/>
          <w:i/>
          <w:iCs/>
          <w:color w:val="000000"/>
          <w:sz w:val="24"/>
          <w:szCs w:val="24"/>
        </w:rPr>
      </w:pPr>
      <w:r w:rsidRPr="001E7A00">
        <w:rPr>
          <w:rFonts w:ascii="Times New Roman" w:hAnsi="Times New Roman" w:cs="Times New Roman"/>
          <w:b/>
          <w:i/>
          <w:iCs/>
          <w:color w:val="000000"/>
          <w:sz w:val="24"/>
          <w:szCs w:val="24"/>
        </w:rPr>
        <w:t>13. What is Bentham’s criticism of divine command theory, and what is the response given in the chapter?</w:t>
      </w:r>
    </w:p>
    <w:p w:rsidR="00321D34" w:rsidRPr="001E7A00" w:rsidRDefault="00321D34" w:rsidP="001E7A00">
      <w:pPr>
        <w:pStyle w:val="ListParagraph"/>
        <w:numPr>
          <w:ilvl w:val="0"/>
          <w:numId w:val="8"/>
        </w:numPr>
        <w:spacing w:line="480" w:lineRule="auto"/>
        <w:rPr>
          <w:rFonts w:ascii="Times New Roman" w:hAnsi="Times New Roman" w:cs="Times New Roman"/>
          <w:sz w:val="24"/>
          <w:szCs w:val="24"/>
        </w:rPr>
      </w:pPr>
      <w:r w:rsidRPr="001E7A00">
        <w:rPr>
          <w:rFonts w:ascii="Times New Roman" w:hAnsi="Times New Roman" w:cs="Times New Roman"/>
          <w:sz w:val="24"/>
          <w:szCs w:val="24"/>
        </w:rPr>
        <w:lastRenderedPageBreak/>
        <w:t xml:space="preserve">Bentham’s </w:t>
      </w:r>
      <w:r w:rsidRPr="001E7A00">
        <w:rPr>
          <w:rFonts w:ascii="Times New Roman" w:hAnsi="Times New Roman" w:cs="Times New Roman"/>
          <w:sz w:val="24"/>
          <w:szCs w:val="24"/>
        </w:rPr>
        <w:t>criticism of divine command theory is that it wrongly supposes that we can easily identify the will of God and his moral commands.</w:t>
      </w:r>
      <w:r w:rsidR="00E019DB" w:rsidRPr="001E7A00">
        <w:rPr>
          <w:rFonts w:ascii="Times New Roman" w:hAnsi="Times New Roman" w:cs="Times New Roman"/>
          <w:sz w:val="24"/>
          <w:szCs w:val="24"/>
        </w:rPr>
        <w:t xml:space="preserve"> </w:t>
      </w:r>
      <w:r w:rsidR="00E019DB" w:rsidRPr="001E7A00">
        <w:rPr>
          <w:rFonts w:ascii="Times New Roman" w:hAnsi="Times New Roman" w:cs="Times New Roman"/>
          <w:sz w:val="24"/>
          <w:szCs w:val="24"/>
        </w:rPr>
        <w:t>The point of this criticism is that scripture and personal revelation are such unclear indicators of God’s will, that we actually need some prior</w:t>
      </w:r>
      <w:r w:rsidR="00E019DB" w:rsidRPr="001E7A00">
        <w:rPr>
          <w:rFonts w:ascii="Times New Roman" w:hAnsi="Times New Roman" w:cs="Times New Roman"/>
          <w:i/>
          <w:iCs/>
          <w:sz w:val="24"/>
          <w:szCs w:val="24"/>
        </w:rPr>
        <w:t xml:space="preserve"> </w:t>
      </w:r>
      <w:r w:rsidR="00E019DB" w:rsidRPr="001E7A00">
        <w:rPr>
          <w:rFonts w:ascii="Times New Roman" w:hAnsi="Times New Roman" w:cs="Times New Roman"/>
          <w:sz w:val="24"/>
          <w:szCs w:val="24"/>
        </w:rPr>
        <w:t>standard of moral judgment that is independent of God.</w:t>
      </w:r>
    </w:p>
    <w:p w:rsidR="00E019DB" w:rsidRPr="001E7A00" w:rsidRDefault="00E019DB" w:rsidP="001E7A00">
      <w:pPr>
        <w:pStyle w:val="ListParagraph"/>
        <w:numPr>
          <w:ilvl w:val="0"/>
          <w:numId w:val="8"/>
        </w:numPr>
        <w:spacing w:line="480" w:lineRule="auto"/>
        <w:rPr>
          <w:rFonts w:ascii="Times New Roman" w:hAnsi="Times New Roman" w:cs="Times New Roman"/>
          <w:color w:val="000000"/>
          <w:sz w:val="24"/>
          <w:szCs w:val="24"/>
        </w:rPr>
      </w:pPr>
      <w:r w:rsidRPr="001E7A00">
        <w:rPr>
          <w:rFonts w:ascii="Times New Roman" w:hAnsi="Times New Roman" w:cs="Times New Roman"/>
          <w:sz w:val="24"/>
          <w:szCs w:val="24"/>
        </w:rPr>
        <w:t>A response to this criticism is that t</w:t>
      </w:r>
      <w:r w:rsidRPr="001E7A00">
        <w:rPr>
          <w:rFonts w:ascii="Times New Roman" w:hAnsi="Times New Roman" w:cs="Times New Roman"/>
          <w:sz w:val="24"/>
          <w:szCs w:val="24"/>
        </w:rPr>
        <w:t>he task of discovering God’s will is not primarily one for individual believers, such as the Underwear Bomber. Rather, it is the task of moral and religious traditions that extend back many generations. These traditions contain a rich history of thoughtful reflection on how scriptures should be interpreted, and how we should understand personal revelations.</w:t>
      </w:r>
    </w:p>
    <w:p w:rsidR="00C63854" w:rsidRPr="001E7A00" w:rsidRDefault="00C63854" w:rsidP="001E7A00">
      <w:pPr>
        <w:spacing w:line="480" w:lineRule="auto"/>
        <w:rPr>
          <w:rFonts w:ascii="Times New Roman" w:hAnsi="Times New Roman" w:cs="Times New Roman"/>
          <w:b/>
          <w:i/>
          <w:iCs/>
          <w:color w:val="000000"/>
          <w:sz w:val="24"/>
          <w:szCs w:val="24"/>
        </w:rPr>
      </w:pPr>
      <w:r w:rsidRPr="001E7A00">
        <w:rPr>
          <w:rFonts w:ascii="Times New Roman" w:hAnsi="Times New Roman" w:cs="Times New Roman"/>
          <w:b/>
          <w:i/>
          <w:iCs/>
          <w:color w:val="000000"/>
          <w:sz w:val="24"/>
          <w:szCs w:val="24"/>
        </w:rPr>
        <w:t>14. What is Leibniz’s criticism of divine command theory, and what is the response given in the chapter?</w:t>
      </w:r>
    </w:p>
    <w:p w:rsidR="00FC416A" w:rsidRPr="001E7A00" w:rsidRDefault="00FC416A" w:rsidP="001E7A00">
      <w:pPr>
        <w:pStyle w:val="ListParagraph"/>
        <w:numPr>
          <w:ilvl w:val="0"/>
          <w:numId w:val="9"/>
        </w:numPr>
        <w:spacing w:line="480" w:lineRule="auto"/>
        <w:rPr>
          <w:rFonts w:ascii="Times New Roman" w:hAnsi="Times New Roman" w:cs="Times New Roman"/>
          <w:sz w:val="24"/>
          <w:szCs w:val="24"/>
        </w:rPr>
      </w:pPr>
      <w:r w:rsidRPr="001E7A00">
        <w:rPr>
          <w:rFonts w:ascii="Times New Roman" w:hAnsi="Times New Roman" w:cs="Times New Roman"/>
          <w:sz w:val="24"/>
          <w:szCs w:val="24"/>
        </w:rPr>
        <w:t xml:space="preserve">Leibniz’s </w:t>
      </w:r>
      <w:r w:rsidRPr="001E7A00">
        <w:rPr>
          <w:rFonts w:ascii="Times New Roman" w:hAnsi="Times New Roman" w:cs="Times New Roman"/>
          <w:sz w:val="24"/>
          <w:szCs w:val="24"/>
        </w:rPr>
        <w:t>criticism of divine command theory is that if God does create moral goodness, then we cannot meaningfully say about God himself that “God is morally good.</w:t>
      </w:r>
      <w:r w:rsidR="001F0832" w:rsidRPr="001E7A00">
        <w:rPr>
          <w:rFonts w:ascii="Times New Roman" w:hAnsi="Times New Roman" w:cs="Times New Roman"/>
          <w:sz w:val="24"/>
          <w:szCs w:val="24"/>
        </w:rPr>
        <w:t xml:space="preserve"> The divine command theorist implicitly abandons any meaningful notion of divine moral goodness. </w:t>
      </w:r>
      <w:r w:rsidR="001F0832" w:rsidRPr="001E7A00">
        <w:rPr>
          <w:rFonts w:ascii="Times New Roman" w:hAnsi="Times New Roman" w:cs="Times New Roman"/>
          <w:sz w:val="24"/>
          <w:szCs w:val="24"/>
        </w:rPr>
        <w:t>This is a problem since</w:t>
      </w:r>
      <w:r w:rsidR="001F0832" w:rsidRPr="001E7A00">
        <w:rPr>
          <w:rFonts w:ascii="Times New Roman" w:hAnsi="Times New Roman" w:cs="Times New Roman"/>
          <w:sz w:val="24"/>
          <w:szCs w:val="24"/>
        </w:rPr>
        <w:t xml:space="preserve"> </w:t>
      </w:r>
      <w:r w:rsidR="001F0832" w:rsidRPr="001E7A00">
        <w:rPr>
          <w:rFonts w:ascii="Times New Roman" w:hAnsi="Times New Roman" w:cs="Times New Roman"/>
          <w:sz w:val="24"/>
          <w:szCs w:val="24"/>
        </w:rPr>
        <w:t>without a substantive concept of moral goodness, God would not be much more than an all-powerful bully who imposes his will on everyone.</w:t>
      </w:r>
    </w:p>
    <w:p w:rsidR="00EF5080" w:rsidRPr="005A63B0" w:rsidRDefault="00EF5080" w:rsidP="005A63B0">
      <w:pPr>
        <w:spacing w:line="480" w:lineRule="auto"/>
        <w:ind w:left="720"/>
        <w:rPr>
          <w:rFonts w:ascii="Times New Roman" w:hAnsi="Times New Roman" w:cs="Times New Roman"/>
          <w:color w:val="000000"/>
          <w:sz w:val="24"/>
          <w:szCs w:val="24"/>
        </w:rPr>
      </w:pPr>
      <w:r w:rsidRPr="005A63B0">
        <w:rPr>
          <w:rFonts w:ascii="Times New Roman" w:hAnsi="Times New Roman" w:cs="Times New Roman"/>
          <w:sz w:val="24"/>
          <w:szCs w:val="24"/>
        </w:rPr>
        <w:t xml:space="preserve">In response to this criticism, divine command theorists indicate that </w:t>
      </w:r>
      <w:r w:rsidRPr="005A63B0">
        <w:rPr>
          <w:rFonts w:ascii="Times New Roman" w:hAnsi="Times New Roman" w:cs="Times New Roman"/>
          <w:sz w:val="24"/>
          <w:szCs w:val="24"/>
        </w:rPr>
        <w:t>the statement “God does what he wills” is embedded with other notions that believers will find meaningful.</w:t>
      </w:r>
    </w:p>
    <w:p w:rsidR="00C63854" w:rsidRPr="001E7A00" w:rsidRDefault="00C63854" w:rsidP="001E7A00">
      <w:pPr>
        <w:spacing w:line="480" w:lineRule="auto"/>
        <w:rPr>
          <w:rFonts w:ascii="Times New Roman" w:hAnsi="Times New Roman" w:cs="Times New Roman"/>
          <w:b/>
          <w:i/>
          <w:iCs/>
          <w:color w:val="000000"/>
          <w:sz w:val="24"/>
          <w:szCs w:val="24"/>
        </w:rPr>
      </w:pPr>
      <w:r w:rsidRPr="001E7A00">
        <w:rPr>
          <w:rFonts w:ascii="Times New Roman" w:hAnsi="Times New Roman" w:cs="Times New Roman"/>
          <w:b/>
          <w:i/>
          <w:iCs/>
          <w:color w:val="000000"/>
          <w:sz w:val="24"/>
          <w:szCs w:val="24"/>
        </w:rPr>
        <w:t>15. What are the three lingering problems with religious morality?</w:t>
      </w:r>
    </w:p>
    <w:p w:rsidR="00092E60" w:rsidRPr="001E7A00" w:rsidRDefault="00092E60" w:rsidP="001E7A00">
      <w:pPr>
        <w:pStyle w:val="ListParagraph"/>
        <w:numPr>
          <w:ilvl w:val="0"/>
          <w:numId w:val="9"/>
        </w:numPr>
        <w:spacing w:line="480" w:lineRule="auto"/>
        <w:rPr>
          <w:rFonts w:ascii="Times New Roman" w:hAnsi="Times New Roman" w:cs="Times New Roman"/>
          <w:sz w:val="24"/>
          <w:szCs w:val="24"/>
        </w:rPr>
      </w:pPr>
      <w:r w:rsidRPr="001E7A00">
        <w:rPr>
          <w:rFonts w:ascii="Times New Roman" w:hAnsi="Times New Roman" w:cs="Times New Roman"/>
          <w:sz w:val="24"/>
          <w:szCs w:val="24"/>
        </w:rPr>
        <w:t xml:space="preserve">Scientifically-minded moral philosophers of the eighteenth century attempted to create a science of ethics, which, like the physical sciences, stands independently of religious doctrines. </w:t>
      </w:r>
    </w:p>
    <w:p w:rsidR="00092E60" w:rsidRPr="001E7A00" w:rsidRDefault="00092E60" w:rsidP="001E7A00">
      <w:pPr>
        <w:pStyle w:val="ListParagraph"/>
        <w:numPr>
          <w:ilvl w:val="0"/>
          <w:numId w:val="9"/>
        </w:numPr>
        <w:spacing w:line="480" w:lineRule="auto"/>
        <w:rPr>
          <w:rFonts w:ascii="Times New Roman" w:hAnsi="Times New Roman" w:cs="Times New Roman"/>
          <w:sz w:val="24"/>
          <w:szCs w:val="24"/>
        </w:rPr>
      </w:pPr>
      <w:r w:rsidRPr="001E7A00">
        <w:rPr>
          <w:rFonts w:ascii="Times New Roman" w:hAnsi="Times New Roman" w:cs="Times New Roman"/>
          <w:sz w:val="24"/>
          <w:szCs w:val="24"/>
        </w:rPr>
        <w:lastRenderedPageBreak/>
        <w:t xml:space="preserve">During the nineteenth century, several philosophers and scientists publicly affirmed atheism or agnosticism, and this further established a secular agenda for moral philosophy. </w:t>
      </w:r>
    </w:p>
    <w:p w:rsidR="00092E60" w:rsidRPr="001E7A00" w:rsidRDefault="00092E60" w:rsidP="001E7A00">
      <w:pPr>
        <w:pStyle w:val="ListParagraph"/>
        <w:numPr>
          <w:ilvl w:val="0"/>
          <w:numId w:val="9"/>
        </w:numPr>
        <w:spacing w:line="480" w:lineRule="auto"/>
        <w:rPr>
          <w:rFonts w:ascii="Times New Roman" w:hAnsi="Times New Roman" w:cs="Times New Roman"/>
          <w:color w:val="000000"/>
          <w:sz w:val="24"/>
          <w:szCs w:val="24"/>
        </w:rPr>
      </w:pPr>
      <w:r w:rsidRPr="001E7A00">
        <w:rPr>
          <w:rFonts w:ascii="Times New Roman" w:hAnsi="Times New Roman" w:cs="Times New Roman"/>
          <w:sz w:val="24"/>
          <w:szCs w:val="24"/>
        </w:rPr>
        <w:t>In recent years, the tables have turned against religious morality so much that contemporary moral philosophers view with suspicion, simply dismiss, or even ridicule those who vocalize any religious ethics.</w:t>
      </w:r>
    </w:p>
    <w:p w:rsidR="00C63854" w:rsidRPr="001E7A00" w:rsidRDefault="00C63854" w:rsidP="001E7A00">
      <w:pPr>
        <w:spacing w:line="480" w:lineRule="auto"/>
        <w:rPr>
          <w:rFonts w:ascii="Times New Roman" w:hAnsi="Times New Roman" w:cs="Times New Roman"/>
          <w:b/>
          <w:i/>
          <w:iCs/>
          <w:color w:val="000000"/>
          <w:sz w:val="24"/>
          <w:szCs w:val="24"/>
        </w:rPr>
      </w:pPr>
      <w:r w:rsidRPr="001E7A00">
        <w:rPr>
          <w:rFonts w:ascii="Times New Roman" w:hAnsi="Times New Roman" w:cs="Times New Roman"/>
          <w:b/>
          <w:i/>
          <w:iCs/>
          <w:color w:val="000000"/>
          <w:sz w:val="24"/>
          <w:szCs w:val="24"/>
        </w:rPr>
        <w:t>16. What are the three limitations of religious appeals to morality?</w:t>
      </w:r>
    </w:p>
    <w:p w:rsidR="002F68D1" w:rsidRPr="001E7A00" w:rsidRDefault="002F68D1" w:rsidP="001E7A00">
      <w:pPr>
        <w:pStyle w:val="ListParagraph"/>
        <w:numPr>
          <w:ilvl w:val="0"/>
          <w:numId w:val="10"/>
        </w:numPr>
        <w:spacing w:line="480" w:lineRule="auto"/>
        <w:rPr>
          <w:rFonts w:ascii="Times New Roman" w:hAnsi="Times New Roman" w:cs="Times New Roman"/>
          <w:sz w:val="24"/>
          <w:szCs w:val="24"/>
        </w:rPr>
      </w:pPr>
      <w:r w:rsidRPr="001E7A00">
        <w:rPr>
          <w:rFonts w:ascii="Times New Roman" w:hAnsi="Times New Roman" w:cs="Times New Roman"/>
          <w:sz w:val="24"/>
          <w:szCs w:val="24"/>
        </w:rPr>
        <w:t>R</w:t>
      </w:r>
      <w:r w:rsidRPr="001E7A00">
        <w:rPr>
          <w:rFonts w:ascii="Times New Roman" w:hAnsi="Times New Roman" w:cs="Times New Roman"/>
          <w:sz w:val="24"/>
          <w:szCs w:val="24"/>
        </w:rPr>
        <w:t>eligious approaches to morality will not be binding for nonbelievers. These are people who consciously question or reject fundamental points about religion, such as divine revelation, the afterlife, and God’s existence.</w:t>
      </w:r>
    </w:p>
    <w:p w:rsidR="005A2606" w:rsidRPr="001E7A00" w:rsidRDefault="005A2606" w:rsidP="001E7A00">
      <w:pPr>
        <w:pStyle w:val="ListParagraph"/>
        <w:numPr>
          <w:ilvl w:val="0"/>
          <w:numId w:val="10"/>
        </w:numPr>
        <w:spacing w:line="480" w:lineRule="auto"/>
        <w:rPr>
          <w:rFonts w:ascii="Times New Roman" w:hAnsi="Times New Roman" w:cs="Times New Roman"/>
          <w:sz w:val="24"/>
          <w:szCs w:val="24"/>
        </w:rPr>
      </w:pPr>
      <w:r w:rsidRPr="001E7A00">
        <w:rPr>
          <w:rFonts w:ascii="Times New Roman" w:hAnsi="Times New Roman" w:cs="Times New Roman"/>
          <w:sz w:val="24"/>
          <w:szCs w:val="24"/>
        </w:rPr>
        <w:t>I</w:t>
      </w:r>
      <w:r w:rsidRPr="001E7A00">
        <w:rPr>
          <w:rFonts w:ascii="Times New Roman" w:hAnsi="Times New Roman" w:cs="Times New Roman"/>
          <w:sz w:val="24"/>
          <w:szCs w:val="24"/>
        </w:rPr>
        <w:t>n public debates about morality, appeals to religion are often unhelpful. What is important in a successful public debate is to find some neutral ground from which to make one's case, and religion is not neutral.</w:t>
      </w:r>
    </w:p>
    <w:p w:rsidR="009A4DDB" w:rsidRPr="001E7A00" w:rsidRDefault="009A4DDB" w:rsidP="001E7A00">
      <w:pPr>
        <w:pStyle w:val="ListParagraph"/>
        <w:numPr>
          <w:ilvl w:val="0"/>
          <w:numId w:val="10"/>
        </w:numPr>
        <w:spacing w:line="480" w:lineRule="auto"/>
        <w:rPr>
          <w:rFonts w:ascii="Times New Roman" w:hAnsi="Times New Roman" w:cs="Times New Roman"/>
          <w:color w:val="000000"/>
          <w:sz w:val="24"/>
          <w:szCs w:val="24"/>
        </w:rPr>
      </w:pPr>
      <w:r w:rsidRPr="001E7A00">
        <w:rPr>
          <w:rFonts w:ascii="Times New Roman" w:hAnsi="Times New Roman" w:cs="Times New Roman"/>
          <w:sz w:val="24"/>
          <w:szCs w:val="24"/>
        </w:rPr>
        <w:t>T</w:t>
      </w:r>
      <w:r w:rsidRPr="001E7A00">
        <w:rPr>
          <w:rFonts w:ascii="Times New Roman" w:hAnsi="Times New Roman" w:cs="Times New Roman"/>
          <w:sz w:val="24"/>
          <w:szCs w:val="24"/>
        </w:rPr>
        <w:t xml:space="preserve">here are limits to the authority of religious appeals even for </w:t>
      </w:r>
      <w:r w:rsidRPr="001E7A00">
        <w:rPr>
          <w:rFonts w:ascii="Times New Roman" w:hAnsi="Times New Roman" w:cs="Times New Roman"/>
          <w:i/>
          <w:iCs/>
          <w:sz w:val="24"/>
          <w:szCs w:val="24"/>
        </w:rPr>
        <w:t>believers themselves.</w:t>
      </w:r>
    </w:p>
    <w:p w:rsidR="00C63854" w:rsidRPr="001E7A00" w:rsidRDefault="00C63854" w:rsidP="005A63B0">
      <w:pPr>
        <w:spacing w:line="480" w:lineRule="auto"/>
        <w:rPr>
          <w:rFonts w:ascii="Times New Roman" w:hAnsi="Times New Roman" w:cs="Times New Roman"/>
          <w:b/>
          <w:i/>
          <w:iCs/>
          <w:color w:val="000000"/>
          <w:sz w:val="24"/>
          <w:szCs w:val="24"/>
        </w:rPr>
      </w:pPr>
      <w:r w:rsidRPr="001E7A00">
        <w:rPr>
          <w:rFonts w:ascii="Times New Roman" w:hAnsi="Times New Roman" w:cs="Times New Roman"/>
          <w:b/>
          <w:i/>
          <w:iCs/>
          <w:color w:val="000000"/>
          <w:sz w:val="24"/>
          <w:szCs w:val="24"/>
        </w:rPr>
        <w:t>17. What is Hume’s main reason for holding that it is impossible for humans to know the moral qualities of God?</w:t>
      </w:r>
    </w:p>
    <w:p w:rsidR="000B2064" w:rsidRPr="005A63B0" w:rsidRDefault="000B2064" w:rsidP="005A63B0">
      <w:pPr>
        <w:spacing w:line="480" w:lineRule="auto"/>
        <w:rPr>
          <w:rFonts w:ascii="Times New Roman" w:hAnsi="Times New Roman" w:cs="Times New Roman"/>
          <w:color w:val="000000"/>
          <w:sz w:val="24"/>
          <w:szCs w:val="24"/>
        </w:rPr>
      </w:pPr>
      <w:r w:rsidRPr="005A63B0">
        <w:rPr>
          <w:rFonts w:ascii="Times New Roman" w:hAnsi="Times New Roman" w:cs="Times New Roman"/>
          <w:snapToGrid w:val="0"/>
          <w:sz w:val="24"/>
          <w:szCs w:val="24"/>
        </w:rPr>
        <w:t>All the sentiments of the human mind—gratitude, resentment, love, friendship, approbation, blame, pity, emulation, envy—have a plain reference to the state and situation of man, and are calculated for preserving the existence and promoting the activity of such a being in such circumstances. It seems, therefore, unreasonable to transfer such sentiments to a supreme existence, or to suppose him actuated by them. And the phenomena besides of the universe will not support us in such a theory. All our ideas, derived from the senses, are confessedly false and illusive, and cannot therefore be supposed to have place in a supreme intelligence.</w:t>
      </w:r>
    </w:p>
    <w:p w:rsidR="00C63854" w:rsidRPr="001E7A00" w:rsidRDefault="00C63854" w:rsidP="005A63B0">
      <w:pPr>
        <w:spacing w:line="480" w:lineRule="auto"/>
        <w:rPr>
          <w:rFonts w:ascii="Times New Roman" w:hAnsi="Times New Roman" w:cs="Times New Roman"/>
          <w:b/>
          <w:i/>
          <w:iCs/>
          <w:color w:val="000000"/>
          <w:sz w:val="24"/>
          <w:szCs w:val="24"/>
        </w:rPr>
      </w:pPr>
      <w:r w:rsidRPr="001E7A00">
        <w:rPr>
          <w:rFonts w:ascii="Times New Roman" w:hAnsi="Times New Roman" w:cs="Times New Roman"/>
          <w:b/>
          <w:i/>
          <w:iCs/>
          <w:color w:val="000000"/>
          <w:sz w:val="24"/>
          <w:szCs w:val="24"/>
        </w:rPr>
        <w:lastRenderedPageBreak/>
        <w:t>18. What is Hume’s main reason for holding that religions seek to appease God through superstition, not through morality?</w:t>
      </w:r>
    </w:p>
    <w:p w:rsidR="000B2064" w:rsidRPr="005A63B0" w:rsidRDefault="000B2064" w:rsidP="005A63B0">
      <w:pPr>
        <w:spacing w:line="480" w:lineRule="auto"/>
        <w:rPr>
          <w:rFonts w:ascii="Times New Roman" w:hAnsi="Times New Roman" w:cs="Times New Roman"/>
          <w:color w:val="000000"/>
          <w:sz w:val="24"/>
          <w:szCs w:val="24"/>
        </w:rPr>
      </w:pPr>
      <w:r w:rsidRPr="005A63B0">
        <w:rPr>
          <w:rFonts w:ascii="Times New Roman" w:hAnsi="Times New Roman" w:cs="Times New Roman"/>
          <w:sz w:val="24"/>
          <w:szCs w:val="24"/>
        </w:rPr>
        <w:t>The duties, which a man performs as a friend or parent, seem merely owing to his benefactor or children; nor can he be wanting to these duties, without breaking through all the ties of nature and morality. A strong inclination may prompt him to the performance: A sentiment of order and moral obligation joins its force to these natural ties: And the whole man, if truly virtuous, is drawn to his duty, without any effort or endeavor. Even with regard to the virtues, which are more austere, and more founded on reflection, such as public spirit, filial duty, temperance, or integrity; the moral obligation, in our apprehension, removes all pretension to religious merit; and the virtuous conduct is deemed no more than what we owe to society and to ourselves. In all this, a superstitious man finds nothing, which he has properly performed for the sake of this deity, or which can peculiarly recommend him to the divine favor and protection. He considers not, that the most genuine method of serving the divinity is by promoting the happiness of his creatures.</w:t>
      </w:r>
    </w:p>
    <w:p w:rsidR="00C63854" w:rsidRPr="001E7A00" w:rsidRDefault="00C63854" w:rsidP="005A63B0">
      <w:pPr>
        <w:spacing w:line="480" w:lineRule="auto"/>
        <w:rPr>
          <w:rFonts w:ascii="Times New Roman" w:hAnsi="Times New Roman" w:cs="Times New Roman"/>
          <w:b/>
          <w:i/>
          <w:iCs/>
          <w:color w:val="000000"/>
          <w:sz w:val="24"/>
          <w:szCs w:val="24"/>
        </w:rPr>
      </w:pPr>
      <w:r w:rsidRPr="001E7A00">
        <w:rPr>
          <w:rFonts w:ascii="Times New Roman" w:hAnsi="Times New Roman" w:cs="Times New Roman"/>
          <w:b/>
          <w:i/>
          <w:iCs/>
          <w:color w:val="000000"/>
          <w:sz w:val="24"/>
          <w:szCs w:val="24"/>
        </w:rPr>
        <w:t>19. What are Paley’s main points regarding the will of God being revealed through both scripture and reasoning about nature?</w:t>
      </w:r>
    </w:p>
    <w:p w:rsidR="000B2064" w:rsidRPr="001E7A00" w:rsidRDefault="000B2064" w:rsidP="001E7A00">
      <w:pPr>
        <w:pStyle w:val="ListParagraph"/>
        <w:numPr>
          <w:ilvl w:val="0"/>
          <w:numId w:val="11"/>
        </w:numPr>
        <w:spacing w:line="480" w:lineRule="auto"/>
        <w:rPr>
          <w:rFonts w:ascii="Times New Roman" w:hAnsi="Times New Roman" w:cs="Times New Roman"/>
          <w:sz w:val="24"/>
          <w:szCs w:val="24"/>
        </w:rPr>
      </w:pPr>
      <w:r w:rsidRPr="001E7A00">
        <w:rPr>
          <w:rFonts w:ascii="Times New Roman" w:hAnsi="Times New Roman" w:cs="Times New Roman"/>
          <w:sz w:val="24"/>
          <w:szCs w:val="24"/>
        </w:rPr>
        <w:t>T</w:t>
      </w:r>
      <w:r w:rsidRPr="001E7A00">
        <w:rPr>
          <w:rFonts w:ascii="Times New Roman" w:hAnsi="Times New Roman" w:cs="Times New Roman"/>
          <w:sz w:val="24"/>
          <w:szCs w:val="24"/>
        </w:rPr>
        <w:t>he object of both is the same—to discover the will of God—and, provided we do but discover it, it matters nothing by what means.</w:t>
      </w:r>
    </w:p>
    <w:p w:rsidR="000B2064" w:rsidRPr="001E7A00" w:rsidRDefault="000B2064" w:rsidP="001E7A00">
      <w:pPr>
        <w:pStyle w:val="ListParagraph"/>
        <w:numPr>
          <w:ilvl w:val="0"/>
          <w:numId w:val="11"/>
        </w:numPr>
        <w:spacing w:line="480" w:lineRule="auto"/>
        <w:rPr>
          <w:rFonts w:ascii="Times New Roman" w:hAnsi="Times New Roman" w:cs="Times New Roman"/>
          <w:color w:val="000000"/>
          <w:sz w:val="24"/>
          <w:szCs w:val="24"/>
        </w:rPr>
      </w:pPr>
      <w:r w:rsidRPr="001E7A00">
        <w:rPr>
          <w:rFonts w:ascii="Times New Roman" w:hAnsi="Times New Roman" w:cs="Times New Roman"/>
          <w:sz w:val="24"/>
          <w:szCs w:val="24"/>
        </w:rPr>
        <w:t>The method of coming at the will of God, concerning any action, by the light of nature [i.e. rational religion], is to inquire into “the tendency of the action to promote or diminish the general happiness.” This rule proceeds upon the presumption, that God Almighty wills and wishes the happiness of his creatures; and, consequently, that those actions, which promote that will and wish, must be agreeable to him; and the contrary.</w:t>
      </w:r>
    </w:p>
    <w:p w:rsidR="00C63854" w:rsidRPr="001E7A00" w:rsidRDefault="00C63854" w:rsidP="005A63B0">
      <w:pPr>
        <w:spacing w:line="480" w:lineRule="auto"/>
        <w:rPr>
          <w:rFonts w:ascii="Times New Roman" w:hAnsi="Times New Roman" w:cs="Times New Roman"/>
          <w:b/>
          <w:i/>
          <w:iCs/>
          <w:color w:val="000000"/>
          <w:sz w:val="24"/>
          <w:szCs w:val="24"/>
        </w:rPr>
      </w:pPr>
      <w:bookmarkStart w:id="0" w:name="_GoBack"/>
      <w:r w:rsidRPr="001E7A00">
        <w:rPr>
          <w:rFonts w:ascii="Times New Roman" w:hAnsi="Times New Roman" w:cs="Times New Roman"/>
          <w:b/>
          <w:i/>
          <w:iCs/>
          <w:color w:val="000000"/>
          <w:sz w:val="24"/>
          <w:szCs w:val="24"/>
        </w:rPr>
        <w:lastRenderedPageBreak/>
        <w:t xml:space="preserve">20. What is Paley’s main reason for holding that God’s will </w:t>
      </w:r>
      <w:proofErr w:type="gramStart"/>
      <w:r w:rsidRPr="001E7A00">
        <w:rPr>
          <w:rFonts w:ascii="Times New Roman" w:hAnsi="Times New Roman" w:cs="Times New Roman"/>
          <w:b/>
          <w:i/>
          <w:iCs/>
          <w:color w:val="000000"/>
          <w:sz w:val="24"/>
          <w:szCs w:val="24"/>
        </w:rPr>
        <w:t>is</w:t>
      </w:r>
      <w:proofErr w:type="gramEnd"/>
      <w:r w:rsidRPr="001E7A00">
        <w:rPr>
          <w:rFonts w:ascii="Times New Roman" w:hAnsi="Times New Roman" w:cs="Times New Roman"/>
          <w:b/>
          <w:i/>
          <w:iCs/>
          <w:color w:val="000000"/>
          <w:sz w:val="24"/>
          <w:szCs w:val="24"/>
        </w:rPr>
        <w:t xml:space="preserve"> the promotion of human happiness?</w:t>
      </w:r>
    </w:p>
    <w:bookmarkEnd w:id="0"/>
    <w:p w:rsidR="00C63854" w:rsidRPr="005A63B0" w:rsidRDefault="005A63B0" w:rsidP="005A63B0">
      <w:pPr>
        <w:spacing w:line="480" w:lineRule="auto"/>
        <w:rPr>
          <w:rFonts w:ascii="Times New Roman" w:hAnsi="Times New Roman" w:cs="Times New Roman"/>
          <w:sz w:val="24"/>
          <w:szCs w:val="24"/>
        </w:rPr>
      </w:pPr>
      <w:r w:rsidRPr="005A63B0">
        <w:rPr>
          <w:rFonts w:ascii="Times New Roman" w:hAnsi="Times New Roman" w:cs="Times New Roman"/>
          <w:sz w:val="24"/>
          <w:szCs w:val="24"/>
        </w:rPr>
        <w:t>The world abounds with contrivances: and all the contrivances which we are acquainted with, are directed to beneficial purposes. Evil, no doubt, exists; but is never, that we can perceive, the object of contrivance.</w:t>
      </w:r>
      <w:r w:rsidRPr="005A63B0">
        <w:rPr>
          <w:rFonts w:ascii="Times New Roman" w:hAnsi="Times New Roman" w:cs="Times New Roman"/>
          <w:sz w:val="24"/>
          <w:szCs w:val="24"/>
        </w:rPr>
        <w:t xml:space="preserve"> </w:t>
      </w:r>
      <w:r w:rsidRPr="005A63B0">
        <w:rPr>
          <w:rFonts w:ascii="Times New Roman" w:hAnsi="Times New Roman" w:cs="Times New Roman"/>
          <w:sz w:val="24"/>
          <w:szCs w:val="24"/>
        </w:rPr>
        <w:t>We never discover a train of contrivance to bring about an evil purpose. No anatomist ever discovered a system of organization calculated to produce pain and disease</w:t>
      </w:r>
      <w:r w:rsidRPr="005A63B0">
        <w:rPr>
          <w:rFonts w:ascii="Times New Roman" w:hAnsi="Times New Roman" w:cs="Times New Roman"/>
          <w:sz w:val="24"/>
          <w:szCs w:val="24"/>
        </w:rPr>
        <w:t>.</w:t>
      </w:r>
    </w:p>
    <w:sectPr w:rsidR="00C63854" w:rsidRPr="005A63B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0587" w:rsidRDefault="00BC0587" w:rsidP="005A63B0">
      <w:r>
        <w:separator/>
      </w:r>
    </w:p>
  </w:endnote>
  <w:endnote w:type="continuationSeparator" w:id="0">
    <w:p w:rsidR="00BC0587" w:rsidRDefault="00BC0587" w:rsidP="005A63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0587" w:rsidRDefault="00BC0587" w:rsidP="005A63B0">
      <w:r>
        <w:separator/>
      </w:r>
    </w:p>
  </w:footnote>
  <w:footnote w:type="continuationSeparator" w:id="0">
    <w:p w:rsidR="00BC0587" w:rsidRDefault="00BC0587" w:rsidP="005A63B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8182755"/>
      <w:docPartObj>
        <w:docPartGallery w:val="Page Numbers (Top of Page)"/>
        <w:docPartUnique/>
      </w:docPartObj>
    </w:sdtPr>
    <w:sdtEndPr>
      <w:rPr>
        <w:noProof/>
      </w:rPr>
    </w:sdtEndPr>
    <w:sdtContent>
      <w:p w:rsidR="005A63B0" w:rsidRDefault="005A63B0">
        <w:pPr>
          <w:pStyle w:val="Header"/>
          <w:jc w:val="right"/>
        </w:pPr>
        <w:r>
          <w:fldChar w:fldCharType="begin"/>
        </w:r>
        <w:r>
          <w:instrText xml:space="preserve"> PAGE   \* MERGEFORMAT </w:instrText>
        </w:r>
        <w:r>
          <w:fldChar w:fldCharType="separate"/>
        </w:r>
        <w:r w:rsidR="001E7A00">
          <w:rPr>
            <w:noProof/>
          </w:rPr>
          <w:t>8</w:t>
        </w:r>
        <w:r>
          <w:rPr>
            <w:noProof/>
          </w:rPr>
          <w:fldChar w:fldCharType="end"/>
        </w:r>
      </w:p>
    </w:sdtContent>
  </w:sdt>
  <w:p w:rsidR="005A63B0" w:rsidRDefault="005A63B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C71F48"/>
    <w:multiLevelType w:val="hybridMultilevel"/>
    <w:tmpl w:val="91B43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730E5B"/>
    <w:multiLevelType w:val="hybridMultilevel"/>
    <w:tmpl w:val="D932D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87666C"/>
    <w:multiLevelType w:val="hybridMultilevel"/>
    <w:tmpl w:val="0A8E6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38B4B02"/>
    <w:multiLevelType w:val="hybridMultilevel"/>
    <w:tmpl w:val="1FF8C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7423A49"/>
    <w:multiLevelType w:val="hybridMultilevel"/>
    <w:tmpl w:val="CBE25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2535D55"/>
    <w:multiLevelType w:val="hybridMultilevel"/>
    <w:tmpl w:val="90EE7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A168D0"/>
    <w:multiLevelType w:val="hybridMultilevel"/>
    <w:tmpl w:val="63A2A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B531B71"/>
    <w:multiLevelType w:val="hybridMultilevel"/>
    <w:tmpl w:val="D2468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FEA2A74"/>
    <w:multiLevelType w:val="hybridMultilevel"/>
    <w:tmpl w:val="387C4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CC5ECA"/>
    <w:multiLevelType w:val="hybridMultilevel"/>
    <w:tmpl w:val="AF2C9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DF0427E"/>
    <w:multiLevelType w:val="hybridMultilevel"/>
    <w:tmpl w:val="7B7E2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0"/>
  </w:num>
  <w:num w:numId="3">
    <w:abstractNumId w:val="9"/>
  </w:num>
  <w:num w:numId="4">
    <w:abstractNumId w:val="2"/>
  </w:num>
  <w:num w:numId="5">
    <w:abstractNumId w:val="5"/>
  </w:num>
  <w:num w:numId="6">
    <w:abstractNumId w:val="6"/>
  </w:num>
  <w:num w:numId="7">
    <w:abstractNumId w:val="8"/>
  </w:num>
  <w:num w:numId="8">
    <w:abstractNumId w:val="3"/>
  </w:num>
  <w:num w:numId="9">
    <w:abstractNumId w:val="1"/>
  </w:num>
  <w:num w:numId="10">
    <w:abstractNumId w:val="4"/>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c0NjM1NzUyNDExt7BQ0lEKTi0uzszPAykwrAUATbVRbiwAAAA="/>
  </w:docVars>
  <w:rsids>
    <w:rsidRoot w:val="00C63854"/>
    <w:rsid w:val="00092E60"/>
    <w:rsid w:val="000B2064"/>
    <w:rsid w:val="001B0552"/>
    <w:rsid w:val="001E0785"/>
    <w:rsid w:val="001E7A00"/>
    <w:rsid w:val="001F0832"/>
    <w:rsid w:val="00244EE4"/>
    <w:rsid w:val="0025066B"/>
    <w:rsid w:val="002D51AF"/>
    <w:rsid w:val="002F68D1"/>
    <w:rsid w:val="00321D34"/>
    <w:rsid w:val="0041177C"/>
    <w:rsid w:val="0044050F"/>
    <w:rsid w:val="005A2606"/>
    <w:rsid w:val="005A4F14"/>
    <w:rsid w:val="005A63B0"/>
    <w:rsid w:val="00652032"/>
    <w:rsid w:val="006B0170"/>
    <w:rsid w:val="006E3300"/>
    <w:rsid w:val="0070322C"/>
    <w:rsid w:val="007421A7"/>
    <w:rsid w:val="0079574B"/>
    <w:rsid w:val="00804773"/>
    <w:rsid w:val="00831C62"/>
    <w:rsid w:val="008E4C61"/>
    <w:rsid w:val="009A4DDB"/>
    <w:rsid w:val="00A22442"/>
    <w:rsid w:val="00AD094B"/>
    <w:rsid w:val="00B76183"/>
    <w:rsid w:val="00BC0587"/>
    <w:rsid w:val="00C63854"/>
    <w:rsid w:val="00CC5608"/>
    <w:rsid w:val="00E019DB"/>
    <w:rsid w:val="00EF5080"/>
    <w:rsid w:val="00FC416A"/>
    <w:rsid w:val="00FC51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2148B"/>
  <w15:chartTrackingRefBased/>
  <w15:docId w15:val="{7068290A-D02A-194C-9C7A-B8FB2196F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63854"/>
  </w:style>
  <w:style w:type="character" w:customStyle="1" w:styleId="underlining">
    <w:name w:val="underlining"/>
    <w:basedOn w:val="DefaultParagraphFont"/>
    <w:rsid w:val="00C63854"/>
  </w:style>
  <w:style w:type="paragraph" w:styleId="ListParagraph">
    <w:name w:val="List Paragraph"/>
    <w:basedOn w:val="Normal"/>
    <w:uiPriority w:val="34"/>
    <w:qFormat/>
    <w:rsid w:val="0070322C"/>
    <w:pPr>
      <w:ind w:left="720"/>
      <w:contextualSpacing/>
    </w:pPr>
  </w:style>
  <w:style w:type="character" w:customStyle="1" w:styleId="acopre">
    <w:name w:val="acopre"/>
    <w:basedOn w:val="DefaultParagraphFont"/>
    <w:rsid w:val="00652032"/>
  </w:style>
  <w:style w:type="character" w:styleId="Emphasis">
    <w:name w:val="Emphasis"/>
    <w:basedOn w:val="DefaultParagraphFont"/>
    <w:uiPriority w:val="20"/>
    <w:qFormat/>
    <w:rsid w:val="00652032"/>
    <w:rPr>
      <w:i/>
      <w:iCs/>
    </w:rPr>
  </w:style>
  <w:style w:type="paragraph" w:styleId="Header">
    <w:name w:val="header"/>
    <w:basedOn w:val="Normal"/>
    <w:link w:val="HeaderChar"/>
    <w:uiPriority w:val="99"/>
    <w:unhideWhenUsed/>
    <w:rsid w:val="005A63B0"/>
    <w:pPr>
      <w:tabs>
        <w:tab w:val="center" w:pos="4680"/>
        <w:tab w:val="right" w:pos="9360"/>
      </w:tabs>
    </w:pPr>
  </w:style>
  <w:style w:type="character" w:customStyle="1" w:styleId="HeaderChar">
    <w:name w:val="Header Char"/>
    <w:basedOn w:val="DefaultParagraphFont"/>
    <w:link w:val="Header"/>
    <w:uiPriority w:val="99"/>
    <w:rsid w:val="005A63B0"/>
  </w:style>
  <w:style w:type="paragraph" w:styleId="Footer">
    <w:name w:val="footer"/>
    <w:basedOn w:val="Normal"/>
    <w:link w:val="FooterChar"/>
    <w:uiPriority w:val="99"/>
    <w:unhideWhenUsed/>
    <w:rsid w:val="005A63B0"/>
    <w:pPr>
      <w:tabs>
        <w:tab w:val="center" w:pos="4680"/>
        <w:tab w:val="right" w:pos="9360"/>
      </w:tabs>
    </w:pPr>
  </w:style>
  <w:style w:type="character" w:customStyle="1" w:styleId="FooterChar">
    <w:name w:val="Footer Char"/>
    <w:basedOn w:val="DefaultParagraphFont"/>
    <w:link w:val="Footer"/>
    <w:uiPriority w:val="99"/>
    <w:rsid w:val="005A63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1183928">
      <w:bodyDiv w:val="1"/>
      <w:marLeft w:val="0"/>
      <w:marRight w:val="0"/>
      <w:marTop w:val="0"/>
      <w:marBottom w:val="0"/>
      <w:divBdr>
        <w:top w:val="none" w:sz="0" w:space="0" w:color="auto"/>
        <w:left w:val="none" w:sz="0" w:space="0" w:color="auto"/>
        <w:bottom w:val="none" w:sz="0" w:space="0" w:color="auto"/>
        <w:right w:val="none" w:sz="0" w:space="0" w:color="auto"/>
      </w:divBdr>
    </w:div>
    <w:div w:id="1344093192">
      <w:bodyDiv w:val="1"/>
      <w:marLeft w:val="0"/>
      <w:marRight w:val="0"/>
      <w:marTop w:val="0"/>
      <w:marBottom w:val="0"/>
      <w:divBdr>
        <w:top w:val="none" w:sz="0" w:space="0" w:color="auto"/>
        <w:left w:val="none" w:sz="0" w:space="0" w:color="auto"/>
        <w:bottom w:val="none" w:sz="0" w:space="0" w:color="auto"/>
        <w:right w:val="none" w:sz="0" w:space="0" w:color="auto"/>
      </w:divBdr>
    </w:div>
    <w:div w:id="1463034178">
      <w:bodyDiv w:val="1"/>
      <w:marLeft w:val="0"/>
      <w:marRight w:val="0"/>
      <w:marTop w:val="0"/>
      <w:marBottom w:val="0"/>
      <w:divBdr>
        <w:top w:val="none" w:sz="0" w:space="0" w:color="auto"/>
        <w:left w:val="none" w:sz="0" w:space="0" w:color="auto"/>
        <w:bottom w:val="none" w:sz="0" w:space="0" w:color="auto"/>
        <w:right w:val="none" w:sz="0" w:space="0" w:color="auto"/>
      </w:divBdr>
    </w:div>
    <w:div w:id="1949047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8</Pages>
  <Words>1723</Words>
  <Characters>9825</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Vaughn</dc:creator>
  <cp:keywords/>
  <dc:description/>
  <cp:lastModifiedBy>HP</cp:lastModifiedBy>
  <cp:revision>33</cp:revision>
  <dcterms:created xsi:type="dcterms:W3CDTF">2020-10-14T12:28:00Z</dcterms:created>
  <dcterms:modified xsi:type="dcterms:W3CDTF">2020-10-14T13:58:00Z</dcterms:modified>
</cp:coreProperties>
</file>